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Public Sans" w:cs="Public Sans" w:eastAsia="Public Sans" w:hAnsi="Public Sans"/>
          <w:b w:val="1"/>
          <w:bCs w:val="1"/>
          <w:color w:val="000000"/>
        </w:rPr>
      </w:pPr>
      <w:r w:rsidDel="00000000" w:rsidR="00000000" w:rsidRPr="00000000">
        <w:rPr>
          <w:rFonts w:ascii="Public Sans" w:cs="Public Sans" w:eastAsia="Public Sans" w:hAnsi="Public Sans"/>
        </w:rPr>
        <w:drawing>
          <wp:inline distB="114300" distT="114300" distL="114300" distR="114300">
            <wp:extent cx="1539712" cy="881835"/>
            <wp:effectExtent b="0" l="0" r="0" t="0"/>
            <wp:docPr id="2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39712" cy="8818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right"/>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-68260</wp:posOffset>
                </wp:positionH>
                <wp:positionV relativeFrom="paragraph">
                  <wp:posOffset>58738</wp:posOffset>
                </wp:positionV>
                <wp:extent cx="2000250" cy="310718"/>
                <wp:effectExtent b="0" l="0" r="0" t="0"/>
                <wp:wrapNone/>
                <wp:docPr id="21" name=""/>
                <a:graphic>
                  <a:graphicData uri="http://schemas.microsoft.com/office/word/2010/wordprocessingShape">
                    <wps:wsp>
                      <wps:cNvSpPr/>
                      <wps:cNvPr id="3" name="Shape 3"/>
                      <wps:spPr>
                        <a:xfrm>
                          <a:off x="4374450" y="3639030"/>
                          <a:ext cx="194310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JOB DESCRIPTION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-68260</wp:posOffset>
                </wp:positionH>
                <wp:positionV relativeFrom="paragraph">
                  <wp:posOffset>58738</wp:posOffset>
                </wp:positionV>
                <wp:extent cx="2000250" cy="310718"/>
                <wp:effectExtent b="0" l="0" r="0" t="0"/>
                <wp:wrapNone/>
                <wp:docPr id="2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00250" cy="310718"/>
                        </a:xfrm>
                        <a:prstGeom prst="rect"/>
                        <a:ln/>
                      </pic:spPr>
                    </pic:pic>
                  </a:graphicData>
                </a:graphic>
              </wp:anchor>
            </w:drawing>
          </mc:Fallback>
        </mc:AlternateContent>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tl w:val="0"/>
        </w:rPr>
      </w:r>
    </w:p>
    <w:tbl>
      <w:tblPr>
        <w:tblStyle w:val="Table1"/>
        <w:tblW w:w="974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85"/>
        <w:gridCol w:w="6662"/>
        <w:tblGridChange w:id="0">
          <w:tblGrid>
            <w:gridCol w:w="3085"/>
            <w:gridCol w:w="6662"/>
          </w:tblGrid>
        </w:tblGridChange>
      </w:tblGrid>
      <w:tr>
        <w:trPr>
          <w:cantSplit w:val="0"/>
          <w:trHeight w:val="364" w:hRule="atLeast"/>
          <w:tblHeader w:val="0"/>
        </w:trPr>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Job Title:</w:t>
            </w:r>
          </w:p>
        </w:tc>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Outdoor </w:t>
            </w:r>
            <w:r w:rsidDel="00000000" w:rsidR="00000000" w:rsidRPr="00000000">
              <w:rPr>
                <w:rFonts w:ascii="Public Sans" w:cs="Public Sans" w:eastAsia="Public Sans" w:hAnsi="Public Sans"/>
                <w:rtl w:val="0"/>
              </w:rPr>
              <w:t xml:space="preserve">Education Tutor</w:t>
            </w:r>
            <w:r w:rsidDel="00000000" w:rsidR="00000000" w:rsidRPr="00000000">
              <w:rPr>
                <w:rtl w:val="0"/>
              </w:rPr>
            </w:r>
          </w:p>
        </w:tc>
      </w:tr>
      <w:tr>
        <w:trPr>
          <w:cantSplit w:val="0"/>
          <w:trHeight w:val="368" w:hRule="atLeast"/>
          <w:tblHeader w:val="0"/>
        </w:trPr>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Hours:</w:t>
            </w:r>
          </w:p>
        </w:tc>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Full-time with weekend, evening and holiday work required</w:t>
            </w:r>
          </w:p>
        </w:tc>
      </w:tr>
      <w:tr>
        <w:trPr>
          <w:cantSplit w:val="0"/>
          <w:trHeight w:val="368" w:hRule="atLeast"/>
          <w:tblHeader w:val="0"/>
        </w:trPr>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Status: </w:t>
            </w:r>
          </w:p>
        </w:tc>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Permanent </w:t>
            </w:r>
            <w:r w:rsidDel="00000000" w:rsidR="00000000" w:rsidRPr="00000000">
              <w:rPr>
                <w:rtl w:val="0"/>
              </w:rPr>
            </w:r>
          </w:p>
        </w:tc>
      </w:tr>
    </w:tbl>
    <w:p w:rsidR="00000000" w:rsidDel="00000000" w:rsidP="00000000" w:rsidRDefault="00000000" w:rsidRPr="00000000" w14:paraId="0000000C">
      <w:pPr>
        <w:tabs>
          <w:tab w:val="left" w:leader="none" w:pos="2268"/>
        </w:tabs>
        <w:ind w:left="2268" w:hanging="2268"/>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0D">
      <w:pPr>
        <w:tabs>
          <w:tab w:val="left" w:leader="none" w:pos="3119"/>
        </w:tabs>
        <w:ind w:left="3119" w:hanging="3119"/>
        <w:rPr>
          <w:rFonts w:ascii="Public Sans" w:cs="Public Sans" w:eastAsia="Public Sans" w:hAnsi="Public Sans"/>
          <w:color w:val="000000"/>
        </w:rPr>
      </w:pPr>
      <w:r w:rsidDel="00000000" w:rsidR="00000000" w:rsidRPr="00000000">
        <w:rPr>
          <w:rFonts w:ascii="Public Sans" w:cs="Public Sans" w:eastAsia="Public Sans" w:hAnsi="Public Sans"/>
          <w:b w:val="1"/>
          <w:bCs w:val="1"/>
          <w:color w:val="000000"/>
          <w:rtl w:val="0"/>
        </w:rPr>
        <w:t xml:space="preserve">Responsible to:</w:t>
      </w:r>
      <w:r w:rsidDel="00000000" w:rsidR="00000000" w:rsidRPr="00000000">
        <w:rPr>
          <w:rFonts w:ascii="Public Sans" w:cs="Public Sans" w:eastAsia="Public Sans" w:hAnsi="Public Sans"/>
          <w:b w:val="1"/>
          <w:bCs w:val="1"/>
          <w:rtl w:val="0"/>
        </w:rPr>
        <w:tab/>
      </w:r>
      <w:r w:rsidDel="00000000" w:rsidR="00000000" w:rsidRPr="00000000">
        <w:rPr>
          <w:rFonts w:ascii="Public Sans" w:cs="Public Sans" w:eastAsia="Public Sans" w:hAnsi="Public Sans"/>
          <w:color w:val="000000"/>
          <w:rtl w:val="0"/>
        </w:rPr>
        <w:t xml:space="preserve">Head of Outdoor </w:t>
      </w:r>
      <w:r w:rsidDel="00000000" w:rsidR="00000000" w:rsidRPr="00000000">
        <w:rPr>
          <w:rFonts w:ascii="Public Sans" w:cs="Public Sans" w:eastAsia="Public Sans" w:hAnsi="Public Sans"/>
          <w:rtl w:val="0"/>
        </w:rPr>
        <w:t xml:space="preserve">Education</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2268"/>
        </w:tabs>
        <w:ind w:left="2268" w:hanging="2268"/>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s>
        <w:spacing w:after="0" w:before="0" w:line="240" w:lineRule="auto"/>
        <w:ind w:left="3119" w:right="0" w:hanging="3119"/>
        <w:jc w:val="left"/>
        <w:rPr>
          <w:rFonts w:ascii="Public Sans" w:cs="Public Sans" w:eastAsia="Public Sans" w:hAnsi="Public Sans"/>
        </w:rPr>
      </w:pPr>
      <w:r w:rsidDel="00000000" w:rsidR="00000000" w:rsidRPr="00000000">
        <w:rPr>
          <w:rFonts w:ascii="Public Sans" w:cs="Public Sans" w:eastAsia="Public Sans" w:hAnsi="Public Sans"/>
          <w:b w:val="1"/>
          <w:bCs w:val="1"/>
          <w:rtl w:val="0"/>
        </w:rPr>
        <w:t xml:space="preserve">Job Purpose:</w:t>
        <w:tab/>
      </w:r>
      <w:r w:rsidDel="00000000" w:rsidR="00000000" w:rsidRPr="00000000">
        <w:rPr>
          <w:rFonts w:ascii="Public Sans" w:cs="Public Sans" w:eastAsia="Public Sans" w:hAnsi="Public Sans"/>
          <w:rtl w:val="0"/>
        </w:rPr>
        <w:t xml:space="preserve">To assist the Head of Outdoor Education in the delivery of Outdoor Education provision across the whole College as part of both the curriculum and co-curriculum.</w:t>
      </w:r>
    </w:p>
    <w:p w:rsidR="00000000" w:rsidDel="00000000" w:rsidP="00000000" w:rsidRDefault="00000000" w:rsidRPr="00000000" w14:paraId="00000010">
      <w:pPr>
        <w:tabs>
          <w:tab w:val="left" w:leader="none" w:pos="2268"/>
        </w:tabs>
        <w:ind w:left="2268" w:hanging="2268"/>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11">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Main Duties:</w:t>
      </w:r>
    </w:p>
    <w:p w:rsidR="00000000" w:rsidDel="00000000" w:rsidP="00000000" w:rsidRDefault="00000000" w:rsidRPr="00000000" w14:paraId="00000012">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Outdoor </w:t>
      </w:r>
      <w:r w:rsidDel="00000000" w:rsidR="00000000" w:rsidRPr="00000000">
        <w:rPr>
          <w:rFonts w:ascii="Public Sans" w:cs="Public Sans" w:eastAsia="Public Sans" w:hAnsi="Public Sans"/>
          <w:b w:val="1"/>
          <w:bCs w:val="1"/>
          <w:rtl w:val="0"/>
        </w:rPr>
        <w:t xml:space="preserve">Education</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Public Sans" w:cs="Public Sans" w:eastAsia="Public Sans" w:hAnsi="Public Sans"/>
          <w:b w:val="1"/>
          <w:bCs w:val="1"/>
          <w:color w:val="000000"/>
        </w:rPr>
      </w:pP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L</w:t>
      </w:r>
      <w:r w:rsidDel="00000000" w:rsidR="00000000" w:rsidRPr="00000000">
        <w:rPr>
          <w:rFonts w:ascii="Public Sans" w:cs="Public Sans" w:eastAsia="Public Sans" w:hAnsi="Public Sans"/>
          <w:color w:val="000000"/>
          <w:rtl w:val="0"/>
        </w:rPr>
        <w:t xml:space="preserve">ead groups </w:t>
      </w:r>
      <w:r w:rsidDel="00000000" w:rsidR="00000000" w:rsidRPr="00000000">
        <w:rPr>
          <w:rFonts w:ascii="Public Sans" w:cs="Public Sans" w:eastAsia="Public Sans" w:hAnsi="Public Sans"/>
          <w:rtl w:val="0"/>
        </w:rPr>
        <w:t xml:space="preserve">of pupils from Years 3 - 13</w:t>
      </w:r>
      <w:r w:rsidDel="00000000" w:rsidR="00000000" w:rsidRPr="00000000">
        <w:rPr>
          <w:rFonts w:ascii="Public Sans" w:cs="Public Sans" w:eastAsia="Public Sans" w:hAnsi="Public Sans"/>
          <w:color w:val="000000"/>
          <w:rtl w:val="0"/>
        </w:rPr>
        <w:t xml:space="preserve"> in a range of outdoor activities as part of the school’s extensive weekly and weekend co curricular outdoor programme.  This could involve climbing (on the school wall</w:t>
      </w:r>
      <w:r w:rsidDel="00000000" w:rsidR="00000000" w:rsidRPr="00000000">
        <w:rPr>
          <w:rFonts w:ascii="Public Sans" w:cs="Public Sans" w:eastAsia="Public Sans" w:hAnsi="Public Sans"/>
          <w:rtl w:val="0"/>
        </w:rPr>
        <w:t xml:space="preserve">, other local climbing centres or outdoor venues)</w:t>
      </w:r>
      <w:r w:rsidDel="00000000" w:rsidR="00000000" w:rsidRPr="00000000">
        <w:rPr>
          <w:rFonts w:ascii="Public Sans" w:cs="Public Sans" w:eastAsia="Public Sans" w:hAnsi="Public Sans"/>
          <w:color w:val="000000"/>
          <w:rtl w:val="0"/>
        </w:rPr>
        <w:t xml:space="preserve">, kayaking (in the school pool, on flatwater and white-water rivers), sailing (at W</w:t>
      </w:r>
      <w:r w:rsidDel="00000000" w:rsidR="00000000" w:rsidRPr="00000000">
        <w:rPr>
          <w:rFonts w:ascii="Public Sans" w:cs="Public Sans" w:eastAsia="Public Sans" w:hAnsi="Public Sans"/>
          <w:rtl w:val="0"/>
        </w:rPr>
        <w:t xml:space="preserve">imbleball Lake), </w:t>
      </w:r>
      <w:r w:rsidDel="00000000" w:rsidR="00000000" w:rsidRPr="00000000">
        <w:rPr>
          <w:rFonts w:ascii="Public Sans" w:cs="Public Sans" w:eastAsia="Public Sans" w:hAnsi="Public Sans"/>
          <w:color w:val="000000"/>
          <w:rtl w:val="0"/>
        </w:rPr>
        <w:t xml:space="preserve">mountain biking, hill walking, coasteering or caving depending on the successful </w:t>
      </w:r>
      <w:r w:rsidDel="00000000" w:rsidR="00000000" w:rsidRPr="00000000">
        <w:rPr>
          <w:rFonts w:ascii="Public Sans" w:cs="Public Sans" w:eastAsia="Public Sans" w:hAnsi="Public Sans"/>
          <w:rtl w:val="0"/>
        </w:rPr>
        <w:t xml:space="preserve">candidate's</w:t>
      </w:r>
      <w:r w:rsidDel="00000000" w:rsidR="00000000" w:rsidRPr="00000000">
        <w:rPr>
          <w:rFonts w:ascii="Public Sans" w:cs="Public Sans" w:eastAsia="Public Sans" w:hAnsi="Public Sans"/>
          <w:color w:val="000000"/>
          <w:rtl w:val="0"/>
        </w:rPr>
        <w:t xml:space="preserve"> experience and level of qualifications.</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7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7">
      <w:pPr>
        <w:numPr>
          <w:ilvl w:val="0"/>
          <w:numId w:val="3"/>
        </w:numPr>
        <w:ind w:left="720" w:hanging="360"/>
        <w:rPr>
          <w:rFonts w:ascii="Public Sans" w:cs="Public Sans" w:eastAsia="Public Sans" w:hAnsi="Public Sans"/>
          <w:sz w:val="26"/>
          <w:szCs w:val="26"/>
          <w:highlight w:val="white"/>
        </w:rPr>
      </w:pPr>
      <w:hyperlink r:id="rId9">
        <w:r w:rsidDel="00000000" w:rsidR="00000000" w:rsidRPr="00000000">
          <w:rPr>
            <w:rFonts w:ascii="Public Sans" w:cs="Public Sans" w:eastAsia="Public Sans" w:hAnsi="Public Sans"/>
            <w:color w:val="1155cc"/>
            <w:highlight w:val="white"/>
            <w:u w:val="single"/>
            <w:rtl w:val="0"/>
          </w:rPr>
          <w:t xml:space="preserve">Click here </w:t>
        </w:r>
      </w:hyperlink>
      <w:r w:rsidDel="00000000" w:rsidR="00000000" w:rsidRPr="00000000">
        <w:rPr>
          <w:rFonts w:ascii="Public Sans" w:cs="Public Sans" w:eastAsia="Public Sans" w:hAnsi="Public Sans"/>
          <w:highlight w:val="white"/>
          <w:rtl w:val="0"/>
        </w:rPr>
        <w:t xml:space="preserve">for more information on our extensive programme.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7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Be responsible for the planning and delivery of curriculum-based Outdoor Education lessons (weekly) to all pupils in Years 3-7.</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7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Assist in the delivery of both practical &amp; theory sessions to Sport &amp; Outdoor Activities BTEC pupils in Years 12-13.</w:t>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7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u w:val="none"/>
        </w:rPr>
      </w:pPr>
      <w:r w:rsidDel="00000000" w:rsidR="00000000" w:rsidRPr="00000000">
        <w:rPr>
          <w:rFonts w:ascii="Public Sans" w:cs="Public Sans" w:eastAsia="Public Sans" w:hAnsi="Public Sans"/>
          <w:rtl w:val="0"/>
        </w:rPr>
        <w:t xml:space="preserve">Assist in the delivery of the NCFE Level 2 Outdoor Activities course to pupils in Years 10-11</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7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Assist in the mentoring of pupils involved in the Outdoor Scholarship programme</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Assist</w:t>
      </w:r>
      <w:r w:rsidDel="00000000" w:rsidR="00000000" w:rsidRPr="00000000">
        <w:rPr>
          <w:rFonts w:ascii="Public Sans" w:cs="Public Sans" w:eastAsia="Public Sans" w:hAnsi="Public Sans"/>
          <w:rtl w:val="0"/>
        </w:rPr>
        <w:t xml:space="preserve"> </w:t>
      </w:r>
      <w:r w:rsidDel="00000000" w:rsidR="00000000" w:rsidRPr="00000000">
        <w:rPr>
          <w:rFonts w:ascii="Public Sans" w:cs="Public Sans" w:eastAsia="Public Sans" w:hAnsi="Public Sans"/>
          <w:color w:val="000000"/>
          <w:rtl w:val="0"/>
        </w:rPr>
        <w:t xml:space="preserve">with the weekly Senior Games outdoor </w:t>
      </w:r>
      <w:r w:rsidDel="00000000" w:rsidR="00000000" w:rsidRPr="00000000">
        <w:rPr>
          <w:rFonts w:ascii="Public Sans" w:cs="Public Sans" w:eastAsia="Public Sans" w:hAnsi="Public Sans"/>
          <w:rtl w:val="0"/>
        </w:rPr>
        <w:t xml:space="preserve">education</w:t>
      </w:r>
      <w:r w:rsidDel="00000000" w:rsidR="00000000" w:rsidRPr="00000000">
        <w:rPr>
          <w:rFonts w:ascii="Public Sans" w:cs="Public Sans" w:eastAsia="Public Sans" w:hAnsi="Public Sans"/>
          <w:color w:val="000000"/>
          <w:rtl w:val="0"/>
        </w:rPr>
        <w:t xml:space="preserve"> provision (currently either climbing or white-water kayaking in the winter and surf kayaking in the summer)</w:t>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720" w:firstLine="0"/>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Assist with the delivery of the DofE scheme. This will include walking and canoeing expeditions to a range of locations including Dartmoor, The Lake District and Scotland, mentoring participants and helping with the scheme administration.</w:t>
      </w:r>
    </w:p>
    <w:p w:rsidR="00000000" w:rsidDel="00000000" w:rsidP="00000000" w:rsidRDefault="00000000" w:rsidRPr="00000000" w14:paraId="00000024">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Assist in </w:t>
      </w:r>
      <w:r w:rsidDel="00000000" w:rsidR="00000000" w:rsidRPr="00000000">
        <w:rPr>
          <w:rFonts w:ascii="Public Sans" w:cs="Public Sans" w:eastAsia="Public Sans" w:hAnsi="Public Sans"/>
          <w:color w:val="000000"/>
          <w:rtl w:val="0"/>
        </w:rPr>
        <w:t xml:space="preserve">the organisation and maintenance of the outdoor </w:t>
      </w:r>
      <w:r w:rsidDel="00000000" w:rsidR="00000000" w:rsidRPr="00000000">
        <w:rPr>
          <w:rFonts w:ascii="Public Sans" w:cs="Public Sans" w:eastAsia="Public Sans" w:hAnsi="Public Sans"/>
          <w:rtl w:val="0"/>
        </w:rPr>
        <w:t xml:space="preserve">education</w:t>
      </w:r>
      <w:r w:rsidDel="00000000" w:rsidR="00000000" w:rsidRPr="00000000">
        <w:rPr>
          <w:rFonts w:ascii="Public Sans" w:cs="Public Sans" w:eastAsia="Public Sans" w:hAnsi="Public Sans"/>
          <w:color w:val="000000"/>
          <w:rtl w:val="0"/>
        </w:rPr>
        <w:t xml:space="preserve"> stores and the safety checking of equipment.  This will include climbing</w:t>
      </w:r>
      <w:r w:rsidDel="00000000" w:rsidR="00000000" w:rsidRPr="00000000">
        <w:rPr>
          <w:rFonts w:ascii="Public Sans" w:cs="Public Sans" w:eastAsia="Public Sans" w:hAnsi="Public Sans"/>
          <w:rtl w:val="0"/>
        </w:rPr>
        <w:t xml:space="preserve">, kayaking, walking, camping and caving equipment as well as the maintenance of the school’s fleet of mountain bikes.</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ind w:left="720" w:firstLine="0"/>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rtl w:val="0"/>
        </w:rPr>
        <w:t xml:space="preserve">Assist with</w:t>
      </w:r>
      <w:r w:rsidDel="00000000" w:rsidR="00000000" w:rsidRPr="00000000">
        <w:rPr>
          <w:rFonts w:ascii="Public Sans" w:cs="Public Sans" w:eastAsia="Public Sans" w:hAnsi="Public Sans"/>
          <w:color w:val="000000"/>
          <w:rtl w:val="0"/>
        </w:rPr>
        <w:t xml:space="preserve"> the various outdoor </w:t>
      </w:r>
      <w:r w:rsidDel="00000000" w:rsidR="00000000" w:rsidRPr="00000000">
        <w:rPr>
          <w:rFonts w:ascii="Public Sans" w:cs="Public Sans" w:eastAsia="Public Sans" w:hAnsi="Public Sans"/>
          <w:rtl w:val="0"/>
        </w:rPr>
        <w:t xml:space="preserve">education</w:t>
      </w:r>
      <w:r w:rsidDel="00000000" w:rsidR="00000000" w:rsidRPr="00000000">
        <w:rPr>
          <w:rFonts w:ascii="Public Sans" w:cs="Public Sans" w:eastAsia="Public Sans" w:hAnsi="Public Sans"/>
          <w:color w:val="000000"/>
          <w:rtl w:val="0"/>
        </w:rPr>
        <w:t xml:space="preserve"> expeditions that take place during the year including whole year group residential challenges at key stage 3 (eg Wye Valley</w:t>
      </w:r>
      <w:r w:rsidDel="00000000" w:rsidR="00000000" w:rsidRPr="00000000">
        <w:rPr>
          <w:rFonts w:ascii="Public Sans" w:cs="Public Sans" w:eastAsia="Public Sans" w:hAnsi="Public Sans"/>
          <w:rtl w:val="0"/>
        </w:rPr>
        <w:t xml:space="preserve"> Year 7, Brecon Beacons Year 8, Snowdonia Year 9) </w:t>
      </w:r>
      <w:r w:rsidDel="00000000" w:rsidR="00000000" w:rsidRPr="00000000">
        <w:rPr>
          <w:rFonts w:ascii="Public Sans" w:cs="Public Sans" w:eastAsia="Public Sans" w:hAnsi="Public Sans"/>
          <w:color w:val="000000"/>
          <w:rtl w:val="0"/>
        </w:rPr>
        <w:t xml:space="preserve">and Expedition Group activities at all levels (These include challenging 2 day journeys on foot, on bike or in a canoe) </w:t>
      </w:r>
    </w:p>
    <w:p w:rsidR="00000000" w:rsidDel="00000000" w:rsidP="00000000" w:rsidRDefault="00000000" w:rsidRPr="00000000" w14:paraId="00000028">
      <w:pPr>
        <w:pBdr>
          <w:top w:space="0" w:sz="0" w:val="nil"/>
          <w:left w:space="0" w:sz="0" w:val="nil"/>
          <w:bottom w:space="0" w:sz="0" w:val="nil"/>
          <w:right w:space="0" w:sz="0" w:val="nil"/>
          <w:between w:space="0" w:sz="0" w:val="nil"/>
        </w:pBdr>
        <w:ind w:left="720" w:firstLine="0"/>
        <w:rPr>
          <w:rFonts w:ascii="Public Sans" w:cs="Public Sans" w:eastAsia="Public Sans" w:hAnsi="Public Sans"/>
          <w:color w:val="000000"/>
          <w:highlight w:val="yellow"/>
        </w:rPr>
      </w:pP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Assist</w:t>
      </w:r>
      <w:r w:rsidDel="00000000" w:rsidR="00000000" w:rsidRPr="00000000">
        <w:rPr>
          <w:rFonts w:ascii="Public Sans" w:cs="Public Sans" w:eastAsia="Public Sans" w:hAnsi="Public Sans"/>
          <w:rtl w:val="0"/>
        </w:rPr>
        <w:t xml:space="preserve"> on</w:t>
      </w:r>
      <w:r w:rsidDel="00000000" w:rsidR="00000000" w:rsidRPr="00000000">
        <w:rPr>
          <w:rFonts w:ascii="Public Sans" w:cs="Public Sans" w:eastAsia="Public Sans" w:hAnsi="Public Sans"/>
          <w:color w:val="000000"/>
          <w:rtl w:val="0"/>
        </w:rPr>
        <w:t xml:space="preserve"> overseas expeditions.  These currently include annual kayaking trips to the European Alps, Norway or the Arctic</w:t>
      </w:r>
      <w:r w:rsidDel="00000000" w:rsidR="00000000" w:rsidRPr="00000000">
        <w:rPr>
          <w:rFonts w:ascii="Public Sans" w:cs="Public Sans" w:eastAsia="Public Sans" w:hAnsi="Public Sans"/>
          <w:rtl w:val="0"/>
        </w:rPr>
        <w:t xml:space="preserve">, </w:t>
      </w:r>
      <w:r w:rsidDel="00000000" w:rsidR="00000000" w:rsidRPr="00000000">
        <w:rPr>
          <w:rFonts w:ascii="Public Sans" w:cs="Public Sans" w:eastAsia="Public Sans" w:hAnsi="Public Sans"/>
          <w:color w:val="000000"/>
          <w:rtl w:val="0"/>
        </w:rPr>
        <w:t xml:space="preserve">climbing expeditions to Spain, </w:t>
      </w:r>
      <w:r w:rsidDel="00000000" w:rsidR="00000000" w:rsidRPr="00000000">
        <w:rPr>
          <w:rFonts w:ascii="Public Sans" w:cs="Public Sans" w:eastAsia="Public Sans" w:hAnsi="Public Sans"/>
          <w:rtl w:val="0"/>
        </w:rPr>
        <w:t xml:space="preserve">d</w:t>
      </w:r>
      <w:r w:rsidDel="00000000" w:rsidR="00000000" w:rsidRPr="00000000">
        <w:rPr>
          <w:rFonts w:ascii="Public Sans" w:cs="Public Sans" w:eastAsia="Public Sans" w:hAnsi="Public Sans"/>
          <w:color w:val="000000"/>
          <w:rtl w:val="0"/>
        </w:rPr>
        <w:t xml:space="preserve">iving trips to Gozo as well as annual ski trips.</w:t>
      </w:r>
    </w:p>
    <w:p w:rsidR="00000000" w:rsidDel="00000000" w:rsidP="00000000" w:rsidRDefault="00000000" w:rsidRPr="00000000" w14:paraId="0000002A">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Assist in the training of and delivery o</w:t>
      </w:r>
      <w:r w:rsidDel="00000000" w:rsidR="00000000" w:rsidRPr="00000000">
        <w:rPr>
          <w:rFonts w:ascii="Public Sans" w:cs="Public Sans" w:eastAsia="Public Sans" w:hAnsi="Public Sans"/>
          <w:rtl w:val="0"/>
        </w:rPr>
        <w:t xml:space="preserve">f </w:t>
      </w:r>
      <w:r w:rsidDel="00000000" w:rsidR="00000000" w:rsidRPr="00000000">
        <w:rPr>
          <w:rFonts w:ascii="Public Sans" w:cs="Public Sans" w:eastAsia="Public Sans" w:hAnsi="Public Sans"/>
          <w:color w:val="000000"/>
          <w:rtl w:val="0"/>
        </w:rPr>
        <w:t xml:space="preserve">the School</w:t>
      </w:r>
      <w:r w:rsidDel="00000000" w:rsidR="00000000" w:rsidRPr="00000000">
        <w:rPr>
          <w:rFonts w:ascii="Public Sans" w:cs="Public Sans" w:eastAsia="Public Sans" w:hAnsi="Public Sans"/>
          <w:rtl w:val="0"/>
        </w:rPr>
        <w:t xml:space="preserve">’s </w:t>
      </w:r>
      <w:r w:rsidDel="00000000" w:rsidR="00000000" w:rsidRPr="00000000">
        <w:rPr>
          <w:rFonts w:ascii="Public Sans" w:cs="Public Sans" w:eastAsia="Public Sans" w:hAnsi="Public Sans"/>
          <w:color w:val="000000"/>
          <w:rtl w:val="0"/>
        </w:rPr>
        <w:t xml:space="preserve">Ten Tors teams</w:t>
      </w:r>
    </w:p>
    <w:p w:rsidR="00000000" w:rsidDel="00000000" w:rsidP="00000000" w:rsidRDefault="00000000" w:rsidRPr="00000000" w14:paraId="0000002C">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Assist the Head of Outdoor </w:t>
      </w:r>
      <w:r w:rsidDel="00000000" w:rsidR="00000000" w:rsidRPr="00000000">
        <w:rPr>
          <w:rFonts w:ascii="Public Sans" w:cs="Public Sans" w:eastAsia="Public Sans" w:hAnsi="Public Sans"/>
          <w:rtl w:val="0"/>
        </w:rPr>
        <w:t xml:space="preserve">Education </w:t>
      </w:r>
      <w:r w:rsidDel="00000000" w:rsidR="00000000" w:rsidRPr="00000000">
        <w:rPr>
          <w:rFonts w:ascii="Public Sans" w:cs="Public Sans" w:eastAsia="Public Sans" w:hAnsi="Public Sans"/>
          <w:color w:val="000000"/>
          <w:rtl w:val="0"/>
        </w:rPr>
        <w:t xml:space="preserve">with the department administration.</w:t>
      </w:r>
    </w:p>
    <w:p w:rsidR="00000000" w:rsidDel="00000000" w:rsidP="00000000" w:rsidRDefault="00000000" w:rsidRPr="00000000" w14:paraId="0000002E">
      <w:pPr>
        <w:pBdr>
          <w:top w:space="0" w:sz="0" w:val="nil"/>
          <w:left w:space="0" w:sz="0" w:val="nil"/>
          <w:bottom w:space="0" w:sz="0" w:val="nil"/>
          <w:right w:space="0" w:sz="0" w:val="nil"/>
          <w:between w:space="0" w:sz="0" w:val="nil"/>
        </w:pBdr>
        <w:jc w:val="both"/>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color w:val="000000"/>
          <w:rtl w:val="0"/>
        </w:rPr>
        <w:t xml:space="preserve">Child Protection and Safeguarding</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31">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Safeguarding and promoting the welfare of children is everyone’s responsibility.  Everyone who comes into contact with children and their families has a role to play. In order to fulfil this responsibility effectively, all practitioners should make sure their approach is child-centred.  This means that they should consider, at all times, what is in the best interests of the child (KCSiE 202</w:t>
      </w:r>
      <w:r w:rsidDel="00000000" w:rsidR="00000000" w:rsidRPr="00000000">
        <w:rPr>
          <w:rFonts w:ascii="Public Sans" w:cs="Public Sans" w:eastAsia="Public Sans" w:hAnsi="Public Sans"/>
          <w:rtl w:val="0"/>
        </w:rPr>
        <w:t xml:space="preserve">5</w:t>
      </w:r>
      <w:r w:rsidDel="00000000" w:rsidR="00000000" w:rsidRPr="00000000">
        <w:rPr>
          <w:rFonts w:ascii="Public Sans" w:cs="Public Sans" w:eastAsia="Public Sans" w:hAnsi="Public Sans"/>
          <w:color w:val="000000"/>
          <w:rtl w:val="0"/>
        </w:rPr>
        <w:t xml:space="preserve">).</w:t>
      </w:r>
    </w:p>
    <w:p w:rsidR="00000000" w:rsidDel="00000000" w:rsidP="00000000" w:rsidRDefault="00000000" w:rsidRPr="00000000" w14:paraId="00000032">
      <w:pPr>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33">
      <w:pP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You must comply with the Queen's College Child Protection and Safeguarding Policy and Procedures and the requirement to report any concerns relating to the safety or welfare of children.</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35">
      <w:pPr>
        <w:jc w:val="both"/>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Additional Duties: </w:t>
      </w:r>
    </w:p>
    <w:p w:rsidR="00000000" w:rsidDel="00000000" w:rsidP="00000000" w:rsidRDefault="00000000" w:rsidRPr="00000000" w14:paraId="00000036">
      <w:pPr>
        <w:jc w:val="both"/>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37">
      <w:pPr>
        <w:spacing w:before="9"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To undertake such additional duties as may be reasonably required commensurate with the level of responsibility within the College.</w:t>
      </w:r>
    </w:p>
    <w:p w:rsidR="00000000" w:rsidDel="00000000" w:rsidP="00000000" w:rsidRDefault="00000000" w:rsidRPr="00000000" w14:paraId="00000038">
      <w:pPr>
        <w:spacing w:before="9" w:lineRule="auto"/>
        <w:jc w:val="both"/>
        <w:rPr>
          <w:rFonts w:ascii="Public Sans" w:cs="Public Sans" w:eastAsia="Public Sans" w:hAnsi="Public Sans"/>
        </w:rPr>
      </w:pPr>
      <w:r w:rsidDel="00000000" w:rsidR="00000000" w:rsidRPr="00000000">
        <w:rPr>
          <w:rtl w:val="0"/>
        </w:rPr>
      </w:r>
    </w:p>
    <w:p w:rsidR="00000000" w:rsidDel="00000000" w:rsidP="00000000" w:rsidRDefault="00000000" w:rsidRPr="00000000" w14:paraId="00000039">
      <w:pPr>
        <w:spacing w:before="9" w:lineRule="auto"/>
        <w:jc w:val="both"/>
        <w:rPr>
          <w:rFonts w:ascii="Public Sans" w:cs="Public Sans" w:eastAsia="Public Sans" w:hAnsi="Public Sans"/>
        </w:rPr>
      </w:pPr>
      <w:r w:rsidDel="00000000" w:rsidR="00000000" w:rsidRPr="00000000">
        <w:rPr>
          <w:rFonts w:ascii="Public Sans" w:cs="Public Sans" w:eastAsia="Public Sans" w:hAnsi="Public Sans"/>
          <w:rtl w:val="0"/>
        </w:rPr>
        <w:t xml:space="preserve">The post-holder will undertake assigned duties and responsibilities, ensuring that all actions are discharged within the regulatory and legislative requirements to which the College is subject.</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Public Sans" w:cs="Public Sans" w:eastAsia="Public Sans" w:hAnsi="Public Sans"/>
          <w:b w:val="1"/>
          <w:bCs w:val="1"/>
          <w:color w:val="000000"/>
        </w:rPr>
      </w:pPr>
      <w:r w:rsidDel="00000000" w:rsidR="00000000" w:rsidRPr="00000000">
        <w:rPr>
          <w:rFonts w:ascii="Public Sans" w:cs="Public Sans" w:eastAsia="Public Sans" w:hAnsi="Public Sans"/>
          <w:b w:val="1"/>
          <w:bCs w:val="1"/>
          <w:rtl w:val="0"/>
        </w:rPr>
        <w:t xml:space="preserve">February 2026</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This job description is current at the above date.  In consultation with the post holder it is liable to variation by the School to reflect actual, contemplated or proposed changes in or to the job.</w:t>
      </w:r>
    </w:p>
    <w:p w:rsidR="00000000" w:rsidDel="00000000" w:rsidP="00000000" w:rsidRDefault="00000000" w:rsidRPr="00000000" w14:paraId="0000003E">
      <w:pPr>
        <w:pBdr>
          <w:top w:space="0" w:sz="0" w:val="nil"/>
          <w:left w:space="0" w:sz="0" w:val="nil"/>
          <w:bottom w:space="0" w:sz="0" w:val="nil"/>
          <w:right w:space="0" w:sz="0" w:val="nil"/>
          <w:between w:space="0" w:sz="0" w:val="nil"/>
        </w:pBdr>
        <w:jc w:val="both"/>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360" w:lineRule="auto"/>
        <w:rPr>
          <w:rFonts w:ascii="Public Sans" w:cs="Public Sans" w:eastAsia="Public Sans" w:hAnsi="Public Sans"/>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-119060</wp:posOffset>
                </wp:positionH>
                <wp:positionV relativeFrom="paragraph">
                  <wp:posOffset>-4761</wp:posOffset>
                </wp:positionV>
                <wp:extent cx="6705600" cy="306542"/>
                <wp:effectExtent b="0" l="0" r="0" t="0"/>
                <wp:wrapNone/>
                <wp:docPr id="20" name=""/>
                <a:graphic>
                  <a:graphicData uri="http://schemas.microsoft.com/office/word/2010/wordprocessingShape">
                    <wps:wsp>
                      <wps:cNvSpPr/>
                      <wps:cNvPr id="2" name="Shape 2"/>
                      <wps:spPr>
                        <a:xfrm>
                          <a:off x="2021775" y="3639030"/>
                          <a:ext cx="6648450" cy="28194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Public Sans" w:cs="Public Sans" w:eastAsia="Public Sans" w:hAnsi="Public Sans"/>
                                <w:b w:val="1"/>
                                <w:i w:val="0"/>
                                <w:smallCaps w:val="0"/>
                                <w:strike w:val="0"/>
                                <w:color w:val="ffffff"/>
                                <w:sz w:val="26"/>
                                <w:vertAlign w:val="baseline"/>
                              </w:rPr>
                              <w:t xml:space="preserve">PERSON SPECIFICATION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-119060</wp:posOffset>
                </wp:positionH>
                <wp:positionV relativeFrom="paragraph">
                  <wp:posOffset>-4761</wp:posOffset>
                </wp:positionV>
                <wp:extent cx="6705600" cy="306542"/>
                <wp:effectExtent b="0" l="0" r="0" t="0"/>
                <wp:wrapNone/>
                <wp:docPr id="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705600" cy="306542"/>
                        </a:xfrm>
                        <a:prstGeom prst="rect"/>
                        <a:ln/>
                      </pic:spPr>
                    </pic:pic>
                  </a:graphicData>
                </a:graphic>
              </wp:anchor>
            </w:drawing>
          </mc:Fallback>
        </mc:AlternateContent>
      </w:r>
    </w:p>
    <w:p w:rsidR="00000000" w:rsidDel="00000000" w:rsidP="00000000" w:rsidRDefault="00000000" w:rsidRPr="00000000" w14:paraId="00000040">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1">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42">
      <w:pPr>
        <w:tabs>
          <w:tab w:val="left" w:leader="none" w:pos="460"/>
        </w:tabs>
        <w:ind w:left="101" w:right="-20"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Qualifications/experience</w:t>
      </w:r>
    </w:p>
    <w:p w:rsidR="00000000" w:rsidDel="00000000" w:rsidP="00000000" w:rsidRDefault="00000000" w:rsidRPr="00000000" w14:paraId="00000043">
      <w:pPr>
        <w:tabs>
          <w:tab w:val="left" w:leader="none" w:pos="460"/>
        </w:tabs>
        <w:ind w:left="101" w:right="-20" w:firstLine="0"/>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NGB leader qualifications in at least </w:t>
      </w:r>
      <w:r w:rsidDel="00000000" w:rsidR="00000000" w:rsidRPr="00000000">
        <w:rPr>
          <w:rFonts w:ascii="Public Sans" w:cs="Public Sans" w:eastAsia="Public Sans" w:hAnsi="Public Sans"/>
          <w:rtl w:val="0"/>
        </w:rPr>
        <w:t xml:space="preserve">two</w:t>
      </w:r>
      <w:r w:rsidDel="00000000" w:rsidR="00000000" w:rsidRPr="00000000">
        <w:rPr>
          <w:rFonts w:ascii="Public Sans" w:cs="Public Sans" w:eastAsia="Public Sans" w:hAnsi="Public Sans"/>
          <w:color w:val="000000"/>
          <w:rtl w:val="0"/>
        </w:rPr>
        <w:t xml:space="preserve"> of the following: Kayaking, Canoeing, Hill/Mountain walking, Climbing, Mountain Biking, sailing, Archery, Bushcraft</w:t>
      </w:r>
      <w:r w:rsidDel="00000000" w:rsidR="00000000" w:rsidRPr="00000000">
        <w:rPr>
          <w:rFonts w:ascii="Public Sans" w:cs="Public Sans" w:eastAsia="Public Sans" w:hAnsi="Public Sans"/>
          <w:rtl w:val="0"/>
        </w:rPr>
        <w:t xml:space="preserve">.</w:t>
      </w:r>
      <w:r w:rsidDel="00000000" w:rsidR="00000000" w:rsidRPr="00000000">
        <w:rPr>
          <w:rtl w:val="0"/>
        </w:rPr>
      </w:r>
    </w:p>
    <w:p w:rsidR="00000000" w:rsidDel="00000000" w:rsidP="00000000" w:rsidRDefault="00000000" w:rsidRPr="00000000" w14:paraId="00000045">
      <w:pPr>
        <w:numPr>
          <w:ilvl w:val="0"/>
          <w:numId w:val="2"/>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GCSE Maths &amp; English (Grade 4/C or above)</w:t>
      </w:r>
      <w:r w:rsidDel="00000000" w:rsidR="00000000" w:rsidRPr="00000000">
        <w:rPr>
          <w:rtl w:val="0"/>
        </w:rPr>
      </w:r>
    </w:p>
    <w:p w:rsidR="00000000" w:rsidDel="00000000" w:rsidP="00000000" w:rsidRDefault="00000000" w:rsidRPr="00000000" w14:paraId="00000046">
      <w:pPr>
        <w:numPr>
          <w:ilvl w:val="0"/>
          <w:numId w:val="2"/>
        </w:numPr>
        <w:ind w:left="720" w:hanging="360"/>
        <w:rPr>
          <w:rFonts w:ascii="Public Sans" w:cs="Public Sans" w:eastAsia="Public Sans" w:hAnsi="Public Sans"/>
          <w:b w:val="1"/>
          <w:bCs w:val="1"/>
        </w:rPr>
      </w:pPr>
      <w:r w:rsidDel="00000000" w:rsidR="00000000" w:rsidRPr="00000000">
        <w:rPr>
          <w:rFonts w:ascii="Public Sans" w:cs="Public Sans" w:eastAsia="Public Sans" w:hAnsi="Public Sans"/>
          <w:rtl w:val="0"/>
        </w:rPr>
        <w:t xml:space="preserve">Previous experience of engaging and motivating people in an outdoor setting.</w:t>
      </w:r>
      <w:r w:rsidDel="00000000" w:rsidR="00000000" w:rsidRPr="00000000">
        <w:rPr>
          <w:rtl w:val="0"/>
        </w:rPr>
      </w:r>
    </w:p>
    <w:p w:rsidR="00000000" w:rsidDel="00000000" w:rsidP="00000000" w:rsidRDefault="00000000" w:rsidRPr="00000000" w14:paraId="00000047">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48">
      <w:pPr>
        <w:ind w:left="101" w:firstLine="0"/>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Skills and Abilities</w:t>
      </w:r>
    </w:p>
    <w:p w:rsidR="00000000" w:rsidDel="00000000" w:rsidP="00000000" w:rsidRDefault="00000000" w:rsidRPr="00000000" w14:paraId="00000049">
      <w:pPr>
        <w:ind w:left="101" w:firstLine="0"/>
        <w:rPr>
          <w:rFonts w:ascii="Public Sans" w:cs="Public Sans" w:eastAsia="Public Sans" w:hAnsi="Public Sans"/>
          <w:b w:val="1"/>
          <w:bCs w:val="1"/>
          <w:u w:val="single"/>
        </w:rPr>
      </w:pPr>
      <w:r w:rsidDel="00000000" w:rsidR="00000000" w:rsidRPr="00000000">
        <w:rPr>
          <w:rtl w:val="0"/>
        </w:rPr>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Passionate about working in the outdoors</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An enthusiastic attitude and the ability to work as part of a team</w:t>
      </w:r>
    </w:p>
    <w:p w:rsidR="00000000" w:rsidDel="00000000" w:rsidP="00000000" w:rsidRDefault="00000000" w:rsidRPr="00000000" w14:paraId="0000004C">
      <w:pPr>
        <w:numPr>
          <w:ilvl w:val="0"/>
          <w:numId w:val="1"/>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r w:rsidDel="00000000" w:rsidR="00000000" w:rsidRPr="00000000">
        <w:rPr>
          <w:rFonts w:ascii="Public Sans" w:cs="Public Sans" w:eastAsia="Public Sans" w:hAnsi="Public Sans"/>
          <w:color w:val="000000"/>
          <w:rtl w:val="0"/>
        </w:rPr>
        <w:t xml:space="preserve">Good administrative and organisational skills and initiative</w:t>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ind w:left="720" w:hanging="360"/>
        <w:rPr>
          <w:rFonts w:ascii="Public Sans" w:cs="Public Sans" w:eastAsia="Public Sans" w:hAnsi="Public Sans"/>
          <w:color w:val="000000"/>
        </w:rPr>
      </w:pPr>
      <w:bookmarkStart w:colFirst="0" w:colLast="0" w:name="_heading=h.30j0zll" w:id="0"/>
      <w:bookmarkEnd w:id="0"/>
      <w:r w:rsidDel="00000000" w:rsidR="00000000" w:rsidRPr="00000000">
        <w:rPr>
          <w:rFonts w:ascii="Public Sans" w:cs="Public Sans" w:eastAsia="Public Sans" w:hAnsi="Public Sans"/>
          <w:color w:val="000000"/>
          <w:rtl w:val="0"/>
        </w:rPr>
        <w:t xml:space="preserve">Full clean driving </w:t>
      </w:r>
      <w:r w:rsidDel="00000000" w:rsidR="00000000" w:rsidRPr="00000000">
        <w:rPr>
          <w:rFonts w:ascii="Public Sans" w:cs="Public Sans" w:eastAsia="Public Sans" w:hAnsi="Public Sans"/>
          <w:rtl w:val="0"/>
        </w:rPr>
        <w:t xml:space="preserve">licence</w:t>
      </w:r>
      <w:r w:rsidDel="00000000" w:rsidR="00000000" w:rsidRPr="00000000">
        <w:rPr>
          <w:rFonts w:ascii="Public Sans" w:cs="Public Sans" w:eastAsia="Public Sans" w:hAnsi="Public Sans"/>
          <w:color w:val="000000"/>
          <w:rtl w:val="0"/>
        </w:rPr>
        <w:t xml:space="preserve"> (at least 3 years experience since passing test)</w:t>
      </w:r>
    </w:p>
    <w:p w:rsidR="00000000" w:rsidDel="00000000" w:rsidP="00000000" w:rsidRDefault="00000000" w:rsidRPr="00000000" w14:paraId="0000004E">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4F">
      <w:pPr>
        <w:rPr>
          <w:rFonts w:ascii="Public Sans" w:cs="Public Sans" w:eastAsia="Public Sans" w:hAnsi="Public Sans"/>
          <w:b w:val="1"/>
          <w:bCs w:val="1"/>
        </w:rPr>
      </w:pPr>
      <w:r w:rsidDel="00000000" w:rsidR="00000000" w:rsidRPr="00000000">
        <w:rPr>
          <w:rFonts w:ascii="Public Sans" w:cs="Public Sans" w:eastAsia="Public Sans" w:hAnsi="Public Sans"/>
          <w:b w:val="1"/>
          <w:bCs w:val="1"/>
          <w:rtl w:val="0"/>
        </w:rPr>
        <w:t xml:space="preserve">Personal/Professional Qualities</w:t>
      </w:r>
    </w:p>
    <w:p w:rsidR="00000000" w:rsidDel="00000000" w:rsidP="00000000" w:rsidRDefault="00000000" w:rsidRPr="00000000" w14:paraId="00000050">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51">
      <w:pPr>
        <w:numPr>
          <w:ilvl w:val="0"/>
          <w:numId w:val="2"/>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Enthusiasm and passion for working in Education</w:t>
      </w:r>
    </w:p>
    <w:p w:rsidR="00000000" w:rsidDel="00000000" w:rsidP="00000000" w:rsidRDefault="00000000" w:rsidRPr="00000000" w14:paraId="00000052">
      <w:pPr>
        <w:numPr>
          <w:ilvl w:val="0"/>
          <w:numId w:val="2"/>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Effective leadership, mentoring and communication skills</w:t>
      </w:r>
    </w:p>
    <w:p w:rsidR="00000000" w:rsidDel="00000000" w:rsidP="00000000" w:rsidRDefault="00000000" w:rsidRPr="00000000" w14:paraId="00000053">
      <w:pPr>
        <w:numPr>
          <w:ilvl w:val="0"/>
          <w:numId w:val="2"/>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Ability to supervise groups of students safely</w:t>
      </w:r>
    </w:p>
    <w:p w:rsidR="00000000" w:rsidDel="00000000" w:rsidP="00000000" w:rsidRDefault="00000000" w:rsidRPr="00000000" w14:paraId="00000054">
      <w:pPr>
        <w:numPr>
          <w:ilvl w:val="0"/>
          <w:numId w:val="2"/>
        </w:numPr>
        <w:ind w:left="720" w:hanging="360"/>
        <w:rPr>
          <w:rFonts w:ascii="Public Sans" w:cs="Public Sans" w:eastAsia="Public Sans" w:hAnsi="Public Sans"/>
        </w:rPr>
      </w:pPr>
      <w:r w:rsidDel="00000000" w:rsidR="00000000" w:rsidRPr="00000000">
        <w:rPr>
          <w:rFonts w:ascii="Public Sans" w:cs="Public Sans" w:eastAsia="Public Sans" w:hAnsi="Public Sans"/>
          <w:rtl w:val="0"/>
        </w:rPr>
        <w:t xml:space="preserve">Excellent interpersonal skills</w:t>
      </w:r>
    </w:p>
    <w:p w:rsidR="00000000" w:rsidDel="00000000" w:rsidP="00000000" w:rsidRDefault="00000000" w:rsidRPr="00000000" w14:paraId="00000055">
      <w:pPr>
        <w:pBdr>
          <w:top w:space="0" w:sz="0" w:val="nil"/>
          <w:left w:space="0" w:sz="0" w:val="nil"/>
          <w:bottom w:space="0" w:sz="0" w:val="nil"/>
          <w:right w:space="0" w:sz="0" w:val="nil"/>
          <w:between w:space="0" w:sz="0" w:val="nil"/>
        </w:pBdr>
        <w:ind w:left="720" w:firstLine="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ind w:left="720" w:firstLine="0"/>
        <w:rPr>
          <w:rFonts w:ascii="Public Sans" w:cs="Public Sans" w:eastAsia="Public Sans" w:hAnsi="Public Sans"/>
          <w:color w:val="000000"/>
        </w:rPr>
      </w:pPr>
      <w:r w:rsidDel="00000000" w:rsidR="00000000" w:rsidRPr="00000000">
        <w:rPr>
          <w:rtl w:val="0"/>
        </w:rPr>
      </w:r>
    </w:p>
    <w:p w:rsidR="00000000" w:rsidDel="00000000" w:rsidP="00000000" w:rsidRDefault="00000000" w:rsidRPr="00000000" w14:paraId="00000057">
      <w:pPr>
        <w:rPr>
          <w:rFonts w:ascii="Public Sans" w:cs="Public Sans" w:eastAsia="Public Sans" w:hAnsi="Public Sans"/>
          <w:b w:val="1"/>
          <w:bCs w:val="1"/>
        </w:rPr>
      </w:pPr>
      <w:r w:rsidDel="00000000" w:rsidR="00000000" w:rsidRPr="00000000">
        <w:rPr>
          <w:rtl w:val="0"/>
        </w:rPr>
      </w:r>
    </w:p>
    <w:p w:rsidR="00000000" w:rsidDel="00000000" w:rsidP="00000000" w:rsidRDefault="00000000" w:rsidRPr="00000000" w14:paraId="00000058">
      <w:pPr>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200" w:lineRule="auto"/>
        <w:ind w:left="101" w:firstLine="0"/>
        <w:rPr>
          <w:rFonts w:ascii="Public Sans" w:cs="Public Sans" w:eastAsia="Public Sans" w:hAnsi="Public Sans"/>
          <w:b w:val="1"/>
          <w:bCs w:val="1"/>
          <w:color w:val="000000"/>
          <w:u w:val="single"/>
        </w:rPr>
      </w:pPr>
      <w:r w:rsidDel="00000000" w:rsidR="00000000" w:rsidRPr="00000000">
        <w:rPr>
          <w:rtl w:val="0"/>
        </w:rPr>
      </w:r>
    </w:p>
    <w:p w:rsidR="00000000" w:rsidDel="00000000" w:rsidP="00000000" w:rsidRDefault="00000000" w:rsidRPr="00000000" w14:paraId="0000005A">
      <w:pPr>
        <w:ind w:firstLine="720"/>
        <w:rPr>
          <w:rFonts w:ascii="Public Sans" w:cs="Public Sans" w:eastAsia="Public Sans" w:hAnsi="Public Sans"/>
        </w:rPr>
      </w:pPr>
      <w:r w:rsidDel="00000000" w:rsidR="00000000" w:rsidRPr="00000000">
        <w:rPr>
          <w:rtl w:val="0"/>
        </w:rPr>
      </w:r>
    </w:p>
    <w:p w:rsidR="00000000" w:rsidDel="00000000" w:rsidP="00000000" w:rsidRDefault="00000000" w:rsidRPr="00000000" w14:paraId="0000005B">
      <w:pPr>
        <w:ind w:firstLine="720"/>
        <w:rPr>
          <w:rFonts w:ascii="Public Sans" w:cs="Public Sans" w:eastAsia="Public Sans" w:hAnsi="Public Sans"/>
        </w:rPr>
      </w:pPr>
      <w:r w:rsidDel="00000000" w:rsidR="00000000" w:rsidRPr="00000000">
        <w:rPr>
          <w:rtl w:val="0"/>
        </w:rPr>
      </w:r>
    </w:p>
    <w:sectPr>
      <w:headerReference r:id="rId10" w:type="default"/>
      <w:footerReference r:id="rId11" w:type="default"/>
      <w:pgSz w:h="16840" w:w="11907" w:orient="portrait"/>
      <w:pgMar w:bottom="709" w:top="817" w:left="1077" w:right="1077" w:header="284" w:footer="3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ublic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153"/>
        <w:tab w:val="right" w:leader="none" w:pos="8306"/>
        <w:tab w:val="right" w:leader="none" w:pos="9639"/>
      </w:tabs>
      <w:rPr>
        <w:rFonts w:ascii="Arial" w:cs="Arial" w:eastAsia="Arial" w:hAnsi="Arial"/>
        <w:i w:val="1"/>
        <w:iCs w:val="1"/>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153"/>
        <w:tab w:val="right" w:leader="none" w:pos="8306"/>
      </w:tabs>
      <w:jc w:val="center"/>
      <w:rPr>
        <w:rFonts w:ascii="Arial" w:cs="Arial" w:eastAsia="Arial" w:hAnsi="Arial"/>
        <w:color w:val="000000"/>
        <w:sz w:val="36"/>
        <w:szCs w:val="3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bCs w:val="1"/>
      <w:sz w:val="28"/>
      <w:szCs w:val="28"/>
    </w:rPr>
  </w:style>
  <w:style w:type="paragraph" w:styleId="Heading2">
    <w:name w:val="heading 2"/>
    <w:basedOn w:val="Normal"/>
    <w:next w:val="Normal"/>
    <w:pPr>
      <w:keepNext w:val="1"/>
      <w:spacing w:after="60" w:before="240" w:lineRule="auto"/>
      <w:ind w:left="1440" w:hanging="360"/>
    </w:pPr>
    <w:rPr>
      <w:rFonts w:ascii="Arial" w:cs="Arial" w:eastAsia="Arial" w:hAnsi="Arial"/>
      <w:b w:val="1"/>
      <w:bCs w:val="1"/>
      <w:i w:val="1"/>
      <w:iCs w:val="1"/>
    </w:rPr>
  </w:style>
  <w:style w:type="paragraph" w:styleId="Heading3">
    <w:name w:val="heading 3"/>
    <w:basedOn w:val="Normal"/>
    <w:next w:val="Normal"/>
    <w:pPr>
      <w:keepNext w:val="1"/>
      <w:spacing w:after="60" w:before="240" w:lineRule="auto"/>
      <w:ind w:left="2160" w:hanging="360"/>
    </w:pPr>
    <w:rPr>
      <w:rFonts w:ascii="Arial" w:cs="Arial" w:eastAsia="Arial" w:hAnsi="Arial"/>
    </w:rPr>
  </w:style>
  <w:style w:type="paragraph" w:styleId="Heading4">
    <w:name w:val="heading 4"/>
    <w:basedOn w:val="Normal"/>
    <w:next w:val="Normal"/>
    <w:pPr>
      <w:keepNext w:val="1"/>
      <w:spacing w:after="60" w:before="240" w:lineRule="auto"/>
      <w:ind w:left="2880" w:hanging="360"/>
    </w:pPr>
    <w:rPr>
      <w:rFonts w:ascii="Arial" w:cs="Arial" w:eastAsia="Arial" w:hAnsi="Arial"/>
      <w:b w:val="1"/>
      <w:bCs w:val="1"/>
    </w:rPr>
  </w:style>
  <w:style w:type="paragraph" w:styleId="Heading5">
    <w:name w:val="heading 5"/>
    <w:basedOn w:val="Normal"/>
    <w:next w:val="Normal"/>
    <w:pPr>
      <w:spacing w:after="60" w:before="240" w:lineRule="auto"/>
      <w:ind w:left="3600" w:hanging="360"/>
    </w:pPr>
    <w:rPr>
      <w:sz w:val="22"/>
      <w:szCs w:val="22"/>
    </w:rPr>
  </w:style>
  <w:style w:type="paragraph" w:styleId="Heading6">
    <w:name w:val="heading 6"/>
    <w:basedOn w:val="Normal"/>
    <w:next w:val="Normal"/>
    <w:pPr>
      <w:spacing w:after="60" w:before="240" w:lineRule="auto"/>
      <w:ind w:left="4320" w:hanging="360"/>
    </w:pPr>
    <w:rPr>
      <w:rFonts w:ascii="Times New Roman" w:cs="Times New Roman" w:eastAsia="Times New Roman" w:hAnsi="Times New Roman"/>
      <w:i w:val="1"/>
      <w:iCs w:val="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qFormat w:val="1"/>
    <w:pPr>
      <w:numPr>
        <w:ilvl w:val="6"/>
        <w:numId w:val="1"/>
      </w:numPr>
      <w:spacing w:after="60" w:before="240"/>
      <w:outlineLvl w:val="6"/>
    </w:pPr>
    <w:rPr>
      <w:rFonts w:ascii="Arial" w:hAnsi="Arial"/>
      <w:sz w:val="20"/>
    </w:rPr>
  </w:style>
  <w:style w:type="paragraph" w:styleId="Heading8">
    <w:name w:val="heading 8"/>
    <w:basedOn w:val="Normal"/>
    <w:next w:val="Normal"/>
    <w:qFormat w:val="1"/>
    <w:pPr>
      <w:numPr>
        <w:ilvl w:val="7"/>
        <w:numId w:val="1"/>
      </w:numPr>
      <w:spacing w:after="60" w:before="240"/>
      <w:outlineLvl w:val="7"/>
    </w:pPr>
    <w:rPr>
      <w:rFonts w:ascii="Arial" w:hAnsi="Arial"/>
      <w:i w:val="1"/>
      <w:sz w:val="20"/>
    </w:rPr>
  </w:style>
  <w:style w:type="paragraph" w:styleId="Heading9">
    <w:name w:val="heading 9"/>
    <w:basedOn w:val="Normal"/>
    <w:next w:val="Normal"/>
    <w:qFormat w:val="1"/>
    <w:pPr>
      <w:numPr>
        <w:ilvl w:val="8"/>
        <w:numId w:val="1"/>
      </w:numPr>
      <w:spacing w:after="60" w:before="240"/>
      <w:outlineLvl w:val="8"/>
    </w:pPr>
    <w:rPr>
      <w:rFonts w:ascii="Arial" w:hAnsi="Arial"/>
      <w:b w:val="1"/>
      <w:i w:val="1"/>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rPr>
      <w:rFonts w:ascii="Times New Roman" w:hAnsi="Times New Roman"/>
      <w:snapToGrid w:val="0"/>
      <w:color w:val="000000"/>
      <w:lang w:val="en-US"/>
    </w:rPr>
  </w:style>
  <w:style w:type="paragraph" w:styleId="TableText" w:customStyle="1">
    <w:name w:val="Table Text"/>
    <w:rPr>
      <w:snapToGrid w:val="0"/>
      <w:color w:val="000000"/>
      <w:lang w:eastAsia="en-US"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rFonts w:ascii="Arial" w:cs="Arial" w:hAnsi="Arial"/>
    </w:rPr>
  </w:style>
  <w:style w:type="paragraph" w:styleId="BodyTextIndent2">
    <w:name w:val="Body Text Indent 2"/>
    <w:basedOn w:val="Normal"/>
    <w:pPr>
      <w:ind w:left="567" w:hanging="567"/>
      <w:jc w:val="both"/>
    </w:pPr>
    <w:rPr>
      <w:rFonts w:ascii="Arial" w:cs="Arial" w:hAnsi="Arial"/>
    </w:rPr>
  </w:style>
  <w:style w:type="paragraph" w:styleId="BodyText2">
    <w:name w:val="Body Text 2"/>
    <w:basedOn w:val="Normal"/>
    <w:rPr>
      <w:rFonts w:ascii="Arial" w:cs="Arial" w:hAnsi="Arial"/>
      <w:b w:val="1"/>
      <w:bCs w:val="1"/>
      <w:color w:val="ffffff"/>
      <w:spacing w:val="20"/>
      <w:sz w:val="26"/>
    </w:rPr>
  </w:style>
  <w:style w:type="table" w:styleId="TableGrid">
    <w:name w:val="Table Grid"/>
    <w:basedOn w:val="TableNormal"/>
    <w:rsid w:val="007355A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rsid w:val="000A18DF"/>
    <w:rPr>
      <w:rFonts w:ascii="Tahoma" w:cs="Tahoma" w:hAnsi="Tahoma"/>
      <w:sz w:val="16"/>
      <w:szCs w:val="16"/>
    </w:rPr>
  </w:style>
  <w:style w:type="character" w:styleId="BalloonTextChar" w:customStyle="1">
    <w:name w:val="Balloon Text Char"/>
    <w:link w:val="BalloonText"/>
    <w:rsid w:val="000A18DF"/>
    <w:rPr>
      <w:rFonts w:ascii="Tahoma" w:cs="Tahoma" w:hAnsi="Tahoma"/>
      <w:sz w:val="16"/>
      <w:szCs w:val="16"/>
      <w:lang w:eastAsia="en-US"/>
    </w:rPr>
  </w:style>
  <w:style w:type="paragraph" w:styleId="ListParagraph">
    <w:name w:val="List Paragraph"/>
    <w:basedOn w:val="Normal"/>
    <w:uiPriority w:val="34"/>
    <w:qFormat w:val="1"/>
    <w:rsid w:val="00501C02"/>
    <w:pPr>
      <w:ind w:left="720"/>
    </w:pPr>
  </w:style>
  <w:style w:type="paragraph" w:styleId="PlainText">
    <w:name w:val="Plain Text"/>
    <w:basedOn w:val="Normal"/>
    <w:link w:val="PlainTextChar"/>
    <w:uiPriority w:val="99"/>
    <w:unhideWhenUsed w:val="1"/>
    <w:rsid w:val="00191C74"/>
    <w:rPr>
      <w:rFonts w:ascii="Consolas" w:eastAsia="Calibri" w:hAnsi="Consolas"/>
      <w:sz w:val="21"/>
      <w:szCs w:val="21"/>
    </w:rPr>
  </w:style>
  <w:style w:type="character" w:styleId="PlainTextChar" w:customStyle="1">
    <w:name w:val="Plain Text Char"/>
    <w:link w:val="PlainText"/>
    <w:uiPriority w:val="99"/>
    <w:rsid w:val="00191C74"/>
    <w:rPr>
      <w:rFonts w:ascii="Consolas" w:cs="Times New Roman" w:eastAsia="Calibri" w:hAnsi="Consolas"/>
      <w:sz w:val="21"/>
      <w:szCs w:val="21"/>
      <w:lang w:eastAsia="en-US"/>
    </w:rPr>
  </w:style>
  <w:style w:type="paragraph" w:styleId="NoSpacing">
    <w:name w:val="No Spacing"/>
    <w:uiPriority w:val="1"/>
    <w:qFormat w:val="1"/>
    <w:rsid w:val="00E1452F"/>
    <w:rPr>
      <w:rFonts w:asciiTheme="minorHAnsi" w:eastAsiaTheme="minorEastAsia" w:hAnsiTheme="minorHAnsi"/>
      <w:sz w:val="22"/>
      <w:szCs w:val="22"/>
    </w:rPr>
  </w:style>
  <w:style w:type="character" w:styleId="BodyTextChar" w:customStyle="1">
    <w:name w:val="Body Text Char"/>
    <w:basedOn w:val="DefaultParagraphFont"/>
    <w:link w:val="BodyText"/>
    <w:rsid w:val="002F7209"/>
    <w:rPr>
      <w:snapToGrid w:val="0"/>
      <w:color w:val="000000"/>
      <w:sz w:val="24"/>
      <w:lang w:eastAsia="en-US" w:val="en-US"/>
    </w:rPr>
  </w:style>
  <w:style w:type="table" w:styleId="a"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queenscollege.org.uk/wp-content/uploads/2023/11/Outdoor-Education-Brochure-v4-final-compressed.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PublicSans-regular.ttf"/><Relationship Id="rId6" Type="http://schemas.openxmlformats.org/officeDocument/2006/relationships/font" Target="fonts/PublicSans-bold.ttf"/><Relationship Id="rId7" Type="http://schemas.openxmlformats.org/officeDocument/2006/relationships/font" Target="fonts/PublicSans-italic.ttf"/><Relationship Id="rId8" Type="http://schemas.openxmlformats.org/officeDocument/2006/relationships/font" Target="fonts/Public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jSz95xAP5677XTNJRgFQKF9q8A==">CgMxLjAyCWguMzBqMHpsbDgAciExRkdDVVZmRXFUVVhVQy1aRE5jRkNRQTZPVlEzTWktZUk=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2021-04-06T08:31:00Z</dcterms:created>
  <dc:creator>jowhite</dc:creator>
</cp:coreProperties>
</file>