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F7DCB"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MODEL LETTER</w:t>
      </w:r>
    </w:p>
    <w:p w14:paraId="68699016"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br/>
      </w:r>
    </w:p>
    <w:p w14:paraId="34C996CD"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br/>
      </w:r>
    </w:p>
    <w:p w14:paraId="34AB0526"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Dear</w:t>
      </w:r>
      <w:proofErr w:type="gramStart"/>
      <w:r>
        <w:rPr>
          <w:rFonts w:ascii="inherit" w:hAnsi="inherit"/>
          <w:color w:val="242424"/>
          <w:sz w:val="22"/>
          <w:szCs w:val="22"/>
          <w:bdr w:val="none" w:sz="0" w:space="0" w:color="auto" w:frame="1"/>
        </w:rPr>
        <w:t>....[</w:t>
      </w:r>
      <w:proofErr w:type="gramEnd"/>
      <w:r>
        <w:rPr>
          <w:rFonts w:ascii="inherit" w:hAnsi="inherit"/>
          <w:color w:val="242424"/>
          <w:sz w:val="22"/>
          <w:szCs w:val="22"/>
          <w:bdr w:val="none" w:sz="0" w:space="0" w:color="auto" w:frame="1"/>
        </w:rPr>
        <w:t>Your Constituency MP]</w:t>
      </w:r>
    </w:p>
    <w:p w14:paraId="1FF15202"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7E3C9FB"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u w:val="single"/>
          <w:bdr w:val="none" w:sz="0" w:space="0" w:color="auto" w:frame="1"/>
        </w:rPr>
        <w:t>Launching an APPG for Outdoor Learning</w:t>
      </w:r>
    </w:p>
    <w:p w14:paraId="48C85EF3"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49EF7608"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Following a very popular MP drop-in session at Portcullis House earlier this month, there will be a formal launch of a new All Party Parliamentary Group for Outdoor Learning on 6</w:t>
      </w:r>
      <w:r>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May.</w:t>
      </w:r>
    </w:p>
    <w:p w14:paraId="028FDE03"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6444C90B"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The APPG is designed to raise the profile of the benefits of outdoor learning, especially amongst children and young people.  It will provide insight into how outdoor learning can help meet some significant societal needs including mental health and wellbeing, engagement with education, development of healthy lifestyles and environmental sustainability.  </w:t>
      </w:r>
      <w:r>
        <w:rPr>
          <w:rFonts w:ascii="inherit" w:hAnsi="inherit"/>
          <w:b/>
          <w:bCs/>
          <w:color w:val="242424"/>
          <w:sz w:val="22"/>
          <w:szCs w:val="22"/>
          <w:bdr w:val="none" w:sz="0" w:space="0" w:color="auto" w:frame="1"/>
        </w:rPr>
        <w:t xml:space="preserve">As a provider of outdoor learning in your constituency please can I ask you to support this APPG, attend this meeting and become a member </w:t>
      </w:r>
      <w:proofErr w:type="gramStart"/>
      <w:r>
        <w:rPr>
          <w:rFonts w:ascii="inherit" w:hAnsi="inherit"/>
          <w:b/>
          <w:bCs/>
          <w:color w:val="242424"/>
          <w:sz w:val="22"/>
          <w:szCs w:val="22"/>
          <w:bdr w:val="none" w:sz="0" w:space="0" w:color="auto" w:frame="1"/>
        </w:rPr>
        <w:t>if at all possible</w:t>
      </w:r>
      <w:proofErr w:type="gramEnd"/>
      <w:r>
        <w:rPr>
          <w:rFonts w:ascii="inherit" w:hAnsi="inherit"/>
          <w:b/>
          <w:bCs/>
          <w:color w:val="242424"/>
          <w:sz w:val="22"/>
          <w:szCs w:val="22"/>
          <w:bdr w:val="none" w:sz="0" w:space="0" w:color="auto" w:frame="1"/>
        </w:rPr>
        <w:t>.</w:t>
      </w:r>
    </w:p>
    <w:p w14:paraId="3DE18E6E"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1121DDDE"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The APPG meeting will be held at 13.00 on 6</w:t>
      </w:r>
      <w:r>
        <w:rPr>
          <w:rFonts w:ascii="inherit" w:hAnsi="inherit"/>
          <w:color w:val="242424"/>
          <w:sz w:val="22"/>
          <w:szCs w:val="22"/>
          <w:bdr w:val="none" w:sz="0" w:space="0" w:color="auto" w:frame="1"/>
          <w:vertAlign w:val="superscript"/>
        </w:rPr>
        <w:t>th</w:t>
      </w:r>
      <w:r>
        <w:rPr>
          <w:rFonts w:ascii="inherit" w:hAnsi="inherit"/>
          <w:color w:val="242424"/>
          <w:sz w:val="22"/>
          <w:szCs w:val="22"/>
          <w:bdr w:val="none" w:sz="0" w:space="0" w:color="auto" w:frame="1"/>
        </w:rPr>
        <w:t> May, Room U, Portcullis HOUSE.</w:t>
      </w:r>
    </w:p>
    <w:p w14:paraId="5B494133"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24571A2B"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In addition to the establishment of the APPG and appointing of officers, there will be an opportunity to consider the current evidence base for the value of outdoor learning and a look at a proposed alternative funding model for the expansion of outdoor learning with children, known as Nature Premium.</w:t>
      </w:r>
    </w:p>
    <w:p w14:paraId="3C93B8E4"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0A28D16E"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I look forward to more children and young people benefiting from participating in outdoor learning in the constituency.</w:t>
      </w:r>
    </w:p>
    <w:p w14:paraId="5AF73131"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w:t>
      </w:r>
    </w:p>
    <w:p w14:paraId="58270289"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Yours sincerely</w:t>
      </w:r>
    </w:p>
    <w:p w14:paraId="6B992486" w14:textId="77777777" w:rsidR="00F55E96" w:rsidRDefault="00F55E96" w:rsidP="00F55E96">
      <w:pPr>
        <w:pStyle w:val="NormalWeb"/>
        <w:shd w:val="clear" w:color="auto" w:fill="FFFFFF"/>
        <w:spacing w:before="0" w:beforeAutospacing="0" w:after="0" w:afterAutospacing="0"/>
        <w:rPr>
          <w:rFonts w:ascii="Aptos" w:hAnsi="Aptos"/>
          <w:color w:val="242424"/>
        </w:rPr>
      </w:pPr>
      <w:r>
        <w:rPr>
          <w:rFonts w:ascii="inherit" w:hAnsi="inherit"/>
          <w:color w:val="242424"/>
          <w:sz w:val="22"/>
          <w:szCs w:val="22"/>
          <w:bdr w:val="none" w:sz="0" w:space="0" w:color="auto" w:frame="1"/>
        </w:rPr>
        <w:t> [Sign your name here]</w:t>
      </w:r>
    </w:p>
    <w:p w14:paraId="398D4D42" w14:textId="77777777" w:rsidR="00975BA8" w:rsidRPr="00F55E96" w:rsidRDefault="00975BA8" w:rsidP="00F55E96"/>
    <w:sectPr w:rsidR="00975BA8" w:rsidRPr="00F55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inherit">
    <w:altName w:val="Cambria"/>
    <w:panose1 w:val="020B0604020202020204"/>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E96"/>
    <w:rsid w:val="00975BA8"/>
    <w:rsid w:val="00D06D6F"/>
    <w:rsid w:val="00F55E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AB4CDF"/>
  <w15:chartTrackingRefBased/>
  <w15:docId w15:val="{D1082EE9-E6F8-474C-BC26-68450F15F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5E9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E9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E9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E9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55E9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55E96"/>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55E96"/>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55E96"/>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55E96"/>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5E9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E9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E9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E9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E9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E9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E9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E9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E96"/>
    <w:rPr>
      <w:rFonts w:eastAsiaTheme="majorEastAsia" w:cstheme="majorBidi"/>
      <w:color w:val="272727" w:themeColor="text1" w:themeTint="D8"/>
    </w:rPr>
  </w:style>
  <w:style w:type="paragraph" w:styleId="Title">
    <w:name w:val="Title"/>
    <w:basedOn w:val="Normal"/>
    <w:next w:val="Normal"/>
    <w:link w:val="TitleChar"/>
    <w:uiPriority w:val="10"/>
    <w:qFormat/>
    <w:rsid w:val="00F55E96"/>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E9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E96"/>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E9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E96"/>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55E96"/>
    <w:rPr>
      <w:i/>
      <w:iCs/>
      <w:color w:val="404040" w:themeColor="text1" w:themeTint="BF"/>
    </w:rPr>
  </w:style>
  <w:style w:type="paragraph" w:styleId="ListParagraph">
    <w:name w:val="List Paragraph"/>
    <w:basedOn w:val="Normal"/>
    <w:uiPriority w:val="34"/>
    <w:qFormat/>
    <w:rsid w:val="00F55E96"/>
    <w:pPr>
      <w:ind w:left="720"/>
      <w:contextualSpacing/>
    </w:pPr>
  </w:style>
  <w:style w:type="character" w:styleId="IntenseEmphasis">
    <w:name w:val="Intense Emphasis"/>
    <w:basedOn w:val="DefaultParagraphFont"/>
    <w:uiPriority w:val="21"/>
    <w:qFormat/>
    <w:rsid w:val="00F55E96"/>
    <w:rPr>
      <w:i/>
      <w:iCs/>
      <w:color w:val="0F4761" w:themeColor="accent1" w:themeShade="BF"/>
    </w:rPr>
  </w:style>
  <w:style w:type="paragraph" w:styleId="IntenseQuote">
    <w:name w:val="Intense Quote"/>
    <w:basedOn w:val="Normal"/>
    <w:next w:val="Normal"/>
    <w:link w:val="IntenseQuoteChar"/>
    <w:uiPriority w:val="30"/>
    <w:qFormat/>
    <w:rsid w:val="00F55E9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55E96"/>
    <w:rPr>
      <w:i/>
      <w:iCs/>
      <w:color w:val="0F4761" w:themeColor="accent1" w:themeShade="BF"/>
    </w:rPr>
  </w:style>
  <w:style w:type="character" w:styleId="IntenseReference">
    <w:name w:val="Intense Reference"/>
    <w:basedOn w:val="DefaultParagraphFont"/>
    <w:uiPriority w:val="32"/>
    <w:qFormat/>
    <w:rsid w:val="00F55E96"/>
    <w:rPr>
      <w:b/>
      <w:bCs/>
      <w:smallCaps/>
      <w:color w:val="0F4761" w:themeColor="accent1" w:themeShade="BF"/>
      <w:spacing w:val="5"/>
    </w:rPr>
  </w:style>
  <w:style w:type="paragraph" w:styleId="NormalWeb">
    <w:name w:val="Normal (Web)"/>
    <w:basedOn w:val="Normal"/>
    <w:uiPriority w:val="99"/>
    <w:semiHidden/>
    <w:unhideWhenUsed/>
    <w:rsid w:val="00F55E96"/>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109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Ullyart</dc:creator>
  <cp:keywords/>
  <dc:description/>
  <cp:lastModifiedBy>Stephen Ullyart</cp:lastModifiedBy>
  <cp:revision>1</cp:revision>
  <dcterms:created xsi:type="dcterms:W3CDTF">2025-04-16T08:40:00Z</dcterms:created>
  <dcterms:modified xsi:type="dcterms:W3CDTF">2025-04-16T08:41:00Z</dcterms:modified>
</cp:coreProperties>
</file>