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D44FF" w14:textId="3A99628C" w:rsidR="008668FF" w:rsidRPr="008668FF" w:rsidRDefault="008668FF" w:rsidP="008668FF">
      <w:pPr>
        <w:pStyle w:val="Title"/>
        <w:spacing w:before="240"/>
        <w:ind w:left="2410"/>
        <w:rPr>
          <w:sz w:val="72"/>
          <w:szCs w:val="72"/>
        </w:rPr>
      </w:pPr>
      <w:r>
        <w:rPr>
          <w:noProof/>
        </w:rPr>
        <mc:AlternateContent>
          <mc:Choice Requires="wpg">
            <w:drawing>
              <wp:anchor distT="0" distB="0" distL="114300" distR="114300" simplePos="0" relativeHeight="251661312" behindDoc="1" locked="0" layoutInCell="1" allowOverlap="1" wp14:anchorId="1DD7E904" wp14:editId="4E55363B">
                <wp:simplePos x="0" y="0"/>
                <wp:positionH relativeFrom="column">
                  <wp:posOffset>-841549</wp:posOffset>
                </wp:positionH>
                <wp:positionV relativeFrom="paragraph">
                  <wp:posOffset>-1331435</wp:posOffset>
                </wp:positionV>
                <wp:extent cx="2194560" cy="10148836"/>
                <wp:effectExtent l="0" t="0" r="2540" b="0"/>
                <wp:wrapNone/>
                <wp:docPr id="36" name="Group 36"/>
                <wp:cNvGraphicFramePr/>
                <a:graphic xmlns:a="http://schemas.openxmlformats.org/drawingml/2006/main">
                  <a:graphicData uri="http://schemas.microsoft.com/office/word/2010/wordprocessingGroup">
                    <wpg:wgp>
                      <wpg:cNvGrpSpPr/>
                      <wpg:grpSpPr>
                        <a:xfrm>
                          <a:off x="0" y="0"/>
                          <a:ext cx="2194560" cy="10148836"/>
                          <a:chOff x="0" y="0"/>
                          <a:chExt cx="2194560" cy="10148836"/>
                        </a:xfrm>
                      </wpg:grpSpPr>
                      <wps:wsp>
                        <wps:cNvPr id="5" name="Rectangle 5"/>
                        <wps:cNvSpPr/>
                        <wps:spPr>
                          <a:xfrm>
                            <a:off x="0" y="0"/>
                            <a:ext cx="194535" cy="1014883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Pentagon 7"/>
                        <wps:cNvSpPr/>
                        <wps:spPr>
                          <a:xfrm>
                            <a:off x="0" y="1467060"/>
                            <a:ext cx="2194560" cy="61369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1572FE" w14:textId="77777777" w:rsidR="008668FF" w:rsidRDefault="008668FF" w:rsidP="008668FF">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wgp>
                  </a:graphicData>
                </a:graphic>
              </wp:anchor>
            </w:drawing>
          </mc:Choice>
          <mc:Fallback>
            <w:pict>
              <v:group w14:anchorId="1DD7E904" id="Group 36" o:spid="_x0000_s1026" style="position:absolute;left:0;text-align:left;margin-left:-66.25pt;margin-top:-104.85pt;width:172.8pt;height:799.1pt;z-index:-251655168" coordsize="21945,1014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JQo4NAMAACgKAAAOAAAAZHJzL2Uyb0RvYy54bWzsVltP2zAUfp+0/2DlfSQpbSkRKapgoEmI&#13;&#10;VcDEs+s4F8mxPdtt2v36HdtxygraJob2MI2H4GOf6+fznfrsfNsytKFKN4LnUXqURIhyIoqGV3n0&#13;&#10;5eHqwyxC2mBeYCY4zaMd1dH5/P27s05mdCRqwQqqEDjhOutkHtXGyCyONalpi/WRkJTDYSlUiw2I&#13;&#10;qooLhTvw3rJ4lCTTuBOqkEoQqjXsXvrDaO78lyUl5nNZamoQyyPIzbivct+V/cbzM5xVCsu6IX0a&#13;&#10;+BVZtLjhEHRwdYkNRmvVPHPVNkQJLUpzREQbi7JsCHU1QDVpclDNtRJr6Wqpsq6SA0wA7QFOr3ZL&#13;&#10;bjdLhZoij46nEeK4hTtyYRHIAE4nqwx0rpW8l0vVb1ResvVuS9Xa/1AJ2jpYdwOsdGsQgc1Rejqe&#13;&#10;TAF9Amdpko5nM+8cZ6SG63lmSOqPvzKNQ+jYZjgk1EloI71HSv8ZUvc1ltRdgLYo9EhNAlB30F6Y&#13;&#10;V4yiicfKaQ1A6UwDZr+LkgXpGFwfgjRUijOptLmmokV2kUcKwrumw5sbbeBuQDWo2KhasKa4ahhz&#13;&#10;gmUUvWAKbTBwwWxHNmWw+EGLcavLhbXyx3YHMA61uJXZMWr1GL+jJTSPvWOXiKPtPggmhHKT+qMa&#13;&#10;F9THniTwF6KHtFwuzqH1XEL8wXfvIGh6J8G3z7LXt6bUsX4wTn6WmDceLFxkwc1g3DZcqJccMKiq&#13;&#10;j+z1A0geGovSShQ7aBgl/MzRklw1cG03WJslVjBkgBAwOOG0FupbhDoYQnmkv66xohFinzj07mk6&#13;&#10;Htup5YTx5GQEgnp6snp6wtfthYC7TWHkSuKWVt+wsCyVaB9hXi5sVDjCnEDsPCJGBeHC+OEIE5fQ&#13;&#10;xcKpwaSS2Nzwe0msc4uSbbOH7SNWsu9FA2S/FYEvODtoSa9rLblYrI0oG9eve5x6/IC7dub8BRKf&#13;&#10;BBIvoUVxJTg6eQWH0/H0JIHRBr0AnffS0Jqmx9PT0O1hWgaW9uDVoqVLho0dNc+gs4S32/+pWb4V&#13;&#10;Nc12tYUb23ffG7J0YGg6G81mIHmKwuJfoaf7xYXniJvY/dPJvneeyo7O+wfe/DsAAAD//wMAUEsD&#13;&#10;BBQABgAIAAAAIQBWydWa6AAAABMBAAAPAAAAZHJzL2Rvd25yZXYueG1sTI9Pa8MwDMXvg30Ho8Fu&#13;&#10;reOEbFkap5Tuz6kM1g7Gbm6sJqGxHWI3Sb/9tNN2ERL66em9Yj2bjo04+NZZCWIZAUNbOd3aWsLn&#13;&#10;4XWRAfNBWa06Z1HCFT2sy9ubQuXaTfYDx32oGYlYnysJTQh9zrmvGjTKL12PlnYnNxgVaBxqrgc1&#13;&#10;kbjpeBxFD9yo1tKHRvW4bbA67y9Gwtukpk0iXsbd+bS9fh/S96+dQCnv7+bnFZXNCljAOfxdwG8G&#13;&#10;8g8lGTu6i9WedRIWIolTYqmLo6dHYMTEIhHAjgQnWZYCLwv+P0v5AwAA//8DAFBLAQItABQABgAI&#13;&#10;AAAAIQC2gziS/gAAAOEBAAATAAAAAAAAAAAAAAAAAAAAAABbQ29udGVudF9UeXBlc10ueG1sUEsB&#13;&#10;Ai0AFAAGAAgAAAAhADj9If/WAAAAlAEAAAsAAAAAAAAAAAAAAAAALwEAAF9yZWxzLy5yZWxzUEsB&#13;&#10;Ai0AFAAGAAgAAAAhADMlCjg0AwAAKAoAAA4AAAAAAAAAAAAAAAAALgIAAGRycy9lMm9Eb2MueG1s&#13;&#10;UEsBAi0AFAAGAAgAAAAhAFbJ1ZroAAAAEwEAAA8AAAAAAAAAAAAAAAAAjgUAAGRycy9kb3ducmV2&#13;&#10;LnhtbFBLBQYAAAAABAAEAPMAAACjBgAAAAA=&#13;&#10;">
                <v:rect id="Rectangle 5" o:spid="_x0000_s1027" style="position:absolute;width:1945;height:1014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HeqVxwAAAN8AAAAPAAAAZHJzL2Rvd25yZXYueG1sRI9PawIx&#13;&#10;FMTvBb9DeEJvNWuhsq5GWSxCxZN/KPT22LzuLt28rEl0029vhEIvA8Mwv2GW62g6cSPnW8sKppMM&#13;&#10;BHFldcu1gvNp+5KD8AFZY2eZFPySh/Vq9LTEQtuBD3Q7hlokCPsCFTQh9IWUvmrIoJ/Ynjhl39YZ&#13;&#10;DMm6WmqHQ4KbTr5m2UwabDktNNjTpqHq53g1Cja74bPs8t1XnZt5uY/y4MpLVOp5HN8XScoFiEAx&#13;&#10;/Df+EB9awRs8/qQvIFd3AAAA//8DAFBLAQItABQABgAIAAAAIQDb4fbL7gAAAIUBAAATAAAAAAAA&#13;&#10;AAAAAAAAAAAAAABbQ29udGVudF9UeXBlc10ueG1sUEsBAi0AFAAGAAgAAAAhAFr0LFu/AAAAFQEA&#13;&#10;AAsAAAAAAAAAAAAAAAAAHwEAAF9yZWxzLy5yZWxzUEsBAi0AFAAGAAgAAAAhAGsd6pXHAAAA3wAA&#13;&#10;AA8AAAAAAAAAAAAAAAAABwIAAGRycy9kb3ducmV2LnhtbFBLBQYAAAAAAwADALcAAAD7AgAAAAA=&#13;&#10;" fillcolor="#455f51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 o:spid="_x0000_s1028" type="#_x0000_t15" style="position:absolute;top:14670;width:21945;height:61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6dsxgAAAN8AAAAPAAAAZHJzL2Rvd25yZXYueG1sRI9PawIx&#13;&#10;FMTvhX6H8ApeipuoVGXXKG1F9Kqt98fm7R/dvCybdF2/fVMQehkYhvkNs9oMthE9db52rGGSKBDE&#13;&#10;uTM1lxq+v3bjJQgfkA02jknDnTxs1s9PK0yNu/GR+lMoRYSwT1FDFUKbSunziiz6xLXEMStcZzFE&#13;&#10;25XSdHiLcNvIqVJzabHmuFBhS58V5dfTj9Vwvl8mxWz2WvQfqM79W7NXy7DXevQybLMo7xmIQEP4&#13;&#10;bzwQB6NhAX9/4heQ618AAAD//wMAUEsBAi0AFAAGAAgAAAAhANvh9svuAAAAhQEAABMAAAAAAAAA&#13;&#10;AAAAAAAAAAAAAFtDb250ZW50X1R5cGVzXS54bWxQSwECLQAUAAYACAAAACEAWvQsW78AAAAVAQAA&#13;&#10;CwAAAAAAAAAAAAAAAAAfAQAAX3JlbHMvLnJlbHNQSwECLQAUAAYACAAAACEAHA+nbMYAAADfAAAA&#13;&#10;DwAAAAAAAAAAAAAAAAAHAgAAZHJzL2Rvd25yZXYueG1sUEsFBgAAAAADAAMAtwAAAPoCAAAAAA==&#13;&#10;" adj="18580" fillcolor="#99cb38 [3204]" stroked="f" strokeweight="2pt">
                  <v:textbox inset=",0,14.4pt,0">
                    <w:txbxContent>
                      <w:p w14:paraId="251572FE" w14:textId="77777777" w:rsidR="008668FF" w:rsidRDefault="008668FF" w:rsidP="008668FF">
                        <w:pPr>
                          <w:pStyle w:val="NoSpacing"/>
                          <w:jc w:val="right"/>
                          <w:rPr>
                            <w:color w:val="FFFFFF" w:themeColor="background1"/>
                            <w:sz w:val="28"/>
                            <w:szCs w:val="28"/>
                          </w:rPr>
                        </w:pPr>
                      </w:p>
                    </w:txbxContent>
                  </v:textbox>
                </v:shape>
              </v:group>
            </w:pict>
          </mc:Fallback>
        </mc:AlternateContent>
      </w:r>
      <w:r w:rsidR="00585EB8">
        <w:rPr>
          <w:sz w:val="72"/>
          <w:szCs w:val="72"/>
        </w:rPr>
        <w:t xml:space="preserve">Approved </w:t>
      </w:r>
      <w:r>
        <w:rPr>
          <w:sz w:val="72"/>
          <w:szCs w:val="72"/>
        </w:rPr>
        <w:t>RP</w:t>
      </w:r>
      <w:r w:rsidRPr="008668FF">
        <w:rPr>
          <w:sz w:val="72"/>
          <w:szCs w:val="72"/>
        </w:rPr>
        <w:t xml:space="preserve">IOL </w:t>
      </w:r>
      <w:r w:rsidR="00585EB8">
        <w:rPr>
          <w:sz w:val="72"/>
          <w:szCs w:val="72"/>
        </w:rPr>
        <w:t>Centre Registration</w:t>
      </w:r>
    </w:p>
    <w:p w14:paraId="72E9FFFC" w14:textId="77777777" w:rsidR="003E716F" w:rsidRDefault="003E716F" w:rsidP="000E530F">
      <w:pPr>
        <w:pStyle w:val="Subtitle"/>
        <w:ind w:left="2410" w:right="-99"/>
        <w:rPr>
          <w:rStyle w:val="Emphasis"/>
        </w:rPr>
      </w:pPr>
      <w:r w:rsidRPr="008668FF">
        <w:rPr>
          <w:noProof/>
        </w:rPr>
        <w:drawing>
          <wp:anchor distT="0" distB="0" distL="114300" distR="114300" simplePos="0" relativeHeight="251663360" behindDoc="0" locked="0" layoutInCell="1" allowOverlap="1" wp14:anchorId="76B09043" wp14:editId="6E9B51EC">
            <wp:simplePos x="0" y="0"/>
            <wp:positionH relativeFrom="column">
              <wp:posOffset>3740150</wp:posOffset>
            </wp:positionH>
            <wp:positionV relativeFrom="paragraph">
              <wp:posOffset>41275</wp:posOffset>
            </wp:positionV>
            <wp:extent cx="1971040" cy="640715"/>
            <wp:effectExtent l="0" t="0" r="0" b="0"/>
            <wp:wrapSquare wrapText="bothSides"/>
            <wp:docPr id="68" name="Picture 68" descr="A picture containing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A picture containing bird&#10;&#10;Description automatically generated"/>
                    <pic:cNvPicPr>
                      <a:picLocks noChangeAspect="1" noChangeArrowheads="1"/>
                    </pic:cNvPicPr>
                  </pic:nvPicPr>
                  <pic:blipFill>
                    <a:blip r:embed="rId8"/>
                    <a:stretch>
                      <a:fillRect/>
                    </a:stretch>
                  </pic:blipFill>
                  <pic:spPr bwMode="auto">
                    <a:xfrm>
                      <a:off x="0" y="0"/>
                      <a:ext cx="1971040" cy="640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5EB8">
        <w:rPr>
          <w:rStyle w:val="Emphasis"/>
        </w:rPr>
        <w:t xml:space="preserve">Approved RPIOL Centres enable candidates to complete the RPIOL Award. </w:t>
      </w:r>
    </w:p>
    <w:p w14:paraId="160E54B2" w14:textId="77777777" w:rsidR="003E716F" w:rsidRPr="00585EB8" w:rsidRDefault="003E716F" w:rsidP="000E530F">
      <w:pPr>
        <w:pStyle w:val="Subtitle"/>
        <w:spacing w:after="0"/>
        <w:ind w:left="2410" w:right="-99"/>
        <w:rPr>
          <w:rStyle w:val="Emphasis"/>
        </w:rPr>
      </w:pPr>
      <w:r w:rsidRPr="00585EB8">
        <w:rPr>
          <w:rStyle w:val="Emphasis"/>
        </w:rPr>
        <w:t>They can be either an:</w:t>
      </w:r>
    </w:p>
    <w:p w14:paraId="3ED3E4BD" w14:textId="77777777" w:rsidR="003E716F" w:rsidRDefault="003E716F" w:rsidP="003E716F">
      <w:pPr>
        <w:pStyle w:val="Subtitle"/>
        <w:numPr>
          <w:ilvl w:val="0"/>
          <w:numId w:val="8"/>
        </w:numPr>
        <w:spacing w:after="0"/>
        <w:ind w:right="-99"/>
        <w:rPr>
          <w:b/>
          <w:bCs/>
        </w:rPr>
      </w:pPr>
      <w:r w:rsidRPr="00585EB8">
        <w:rPr>
          <w:rStyle w:val="Emphasis"/>
        </w:rPr>
        <w:t>Organisational Member of IOL</w:t>
      </w:r>
      <w:r w:rsidRPr="003B53FA">
        <w:rPr>
          <w:rFonts w:ascii="Helvetica" w:eastAsia="Times New Roman" w:hAnsi="Helvetica" w:cs="Times New Roman"/>
          <w:b/>
          <w:bCs/>
          <w:color w:val="000000"/>
          <w:sz w:val="18"/>
          <w:szCs w:val="18"/>
          <w:lang w:eastAsia="en-GB"/>
        </w:rPr>
        <w:t xml:space="preserve"> </w:t>
      </w:r>
      <w:r>
        <w:rPr>
          <w:rFonts w:ascii="Helvetica" w:eastAsia="Times New Roman" w:hAnsi="Helvetica" w:cs="Times New Roman"/>
          <w:b/>
          <w:bCs/>
          <w:color w:val="000000"/>
          <w:sz w:val="18"/>
          <w:szCs w:val="18"/>
          <w:lang w:eastAsia="en-GB"/>
        </w:rPr>
        <w:br/>
      </w:r>
      <w:r w:rsidRPr="003B53FA">
        <w:t>(offering RPIOL to employees and volunteers); or</w:t>
      </w:r>
      <w:r w:rsidRPr="003B53FA">
        <w:rPr>
          <w:b/>
          <w:bCs/>
        </w:rPr>
        <w:t xml:space="preserve"> </w:t>
      </w:r>
    </w:p>
    <w:p w14:paraId="61FB09B7" w14:textId="77777777" w:rsidR="003E716F" w:rsidRPr="003B53FA" w:rsidRDefault="003E716F" w:rsidP="003E716F">
      <w:pPr>
        <w:pStyle w:val="Subtitle"/>
        <w:numPr>
          <w:ilvl w:val="0"/>
          <w:numId w:val="8"/>
        </w:numPr>
        <w:spacing w:after="0"/>
        <w:ind w:right="-99"/>
        <w:rPr>
          <w:rStyle w:val="Emphasis"/>
          <w:i/>
          <w:iCs/>
        </w:rPr>
      </w:pPr>
      <w:r w:rsidRPr="003B53FA">
        <w:rPr>
          <w:b/>
          <w:bCs/>
        </w:rPr>
        <w:t>IOL Home Nation or Region </w:t>
      </w:r>
      <w:r>
        <w:rPr>
          <w:b/>
          <w:bCs/>
        </w:rPr>
        <w:br/>
      </w:r>
      <w:r w:rsidRPr="003B53FA">
        <w:t>(offering RPIOL to independent practitioners)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9"/>
        <w:gridCol w:w="430"/>
        <w:gridCol w:w="3646"/>
      </w:tblGrid>
      <w:tr w:rsidR="00CF1643" w:rsidRPr="00CF1643" w14:paraId="50BFC1D1" w14:textId="77777777" w:rsidTr="00CF1643">
        <w:tc>
          <w:tcPr>
            <w:tcW w:w="2764" w:type="pct"/>
            <w:tcBorders>
              <w:bottom w:val="single" w:sz="4" w:space="0" w:color="auto"/>
            </w:tcBorders>
          </w:tcPr>
          <w:p w14:paraId="2B009B6C" w14:textId="70B5FD9C" w:rsidR="00CF1643" w:rsidRPr="00CF1643" w:rsidRDefault="00585EB8" w:rsidP="00614B27">
            <w:pPr>
              <w:pStyle w:val="Heading2"/>
              <w:outlineLvl w:val="1"/>
              <w:rPr>
                <w:color w:val="729928" w:themeColor="accent1" w:themeShade="BF"/>
              </w:rPr>
            </w:pPr>
            <w:r>
              <w:rPr>
                <w:color w:val="729928" w:themeColor="accent1" w:themeShade="BF"/>
              </w:rPr>
              <w:t>N</w:t>
            </w:r>
            <w:r w:rsidR="00CF1643" w:rsidRPr="00CF1643">
              <w:rPr>
                <w:color w:val="729928" w:themeColor="accent1" w:themeShade="BF"/>
              </w:rPr>
              <w:t>ame</w:t>
            </w:r>
            <w:r>
              <w:rPr>
                <w:color w:val="729928" w:themeColor="accent1" w:themeShade="BF"/>
              </w:rPr>
              <w:t xml:space="preserve"> of Approved RPIOL Centre</w:t>
            </w:r>
          </w:p>
        </w:tc>
        <w:tc>
          <w:tcPr>
            <w:tcW w:w="236" w:type="pct"/>
            <w:shd w:val="clear" w:color="auto" w:fill="auto"/>
          </w:tcPr>
          <w:p w14:paraId="51574B09" w14:textId="77777777" w:rsidR="00CF1643" w:rsidRPr="00CF1643" w:rsidRDefault="00CF1643" w:rsidP="00614B27">
            <w:pPr>
              <w:pStyle w:val="Heading2"/>
              <w:outlineLvl w:val="1"/>
              <w:rPr>
                <w:color w:val="729928" w:themeColor="accent1" w:themeShade="BF"/>
              </w:rPr>
            </w:pPr>
          </w:p>
        </w:tc>
        <w:tc>
          <w:tcPr>
            <w:tcW w:w="2000" w:type="pct"/>
            <w:tcBorders>
              <w:bottom w:val="single" w:sz="4" w:space="0" w:color="auto"/>
            </w:tcBorders>
          </w:tcPr>
          <w:p w14:paraId="1CE67914" w14:textId="77777777" w:rsidR="00CF1643" w:rsidRPr="00CF1643" w:rsidRDefault="00CF1643" w:rsidP="00614B27">
            <w:pPr>
              <w:pStyle w:val="Heading2"/>
              <w:outlineLvl w:val="1"/>
              <w:rPr>
                <w:color w:val="729928" w:themeColor="accent1" w:themeShade="BF"/>
              </w:rPr>
            </w:pPr>
          </w:p>
        </w:tc>
      </w:tr>
      <w:tr w:rsidR="00CF1643" w14:paraId="7FA07900" w14:textId="77777777" w:rsidTr="00CF1643">
        <w:tc>
          <w:tcPr>
            <w:tcW w:w="5000" w:type="pct"/>
            <w:gridSpan w:val="3"/>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677B48B0" w14:textId="77777777" w:rsidR="00CF1643" w:rsidRDefault="00CF1643" w:rsidP="00614B27">
            <w:pPr>
              <w:pStyle w:val="Heading2"/>
              <w:outlineLvl w:val="1"/>
            </w:pPr>
          </w:p>
        </w:tc>
      </w:tr>
      <w:tr w:rsidR="00CF1643" w:rsidRPr="00CF1643" w14:paraId="24BFFF8E" w14:textId="77777777" w:rsidTr="00FB7AF2">
        <w:tc>
          <w:tcPr>
            <w:tcW w:w="2764" w:type="pct"/>
            <w:tcBorders>
              <w:top w:val="single" w:sz="4" w:space="0" w:color="auto"/>
            </w:tcBorders>
          </w:tcPr>
          <w:p w14:paraId="4A4EF8E0" w14:textId="3B7553DE" w:rsidR="00CF1643" w:rsidRPr="00CF1643" w:rsidRDefault="00CF1643" w:rsidP="00614B27">
            <w:pPr>
              <w:pStyle w:val="Heading2"/>
              <w:outlineLvl w:val="1"/>
              <w:rPr>
                <w:color w:val="729928" w:themeColor="accent1" w:themeShade="BF"/>
              </w:rPr>
            </w:pPr>
          </w:p>
        </w:tc>
        <w:tc>
          <w:tcPr>
            <w:tcW w:w="236" w:type="pct"/>
            <w:shd w:val="clear" w:color="auto" w:fill="auto"/>
          </w:tcPr>
          <w:p w14:paraId="52AE773A" w14:textId="77777777" w:rsidR="00CF1643" w:rsidRPr="00CF1643" w:rsidRDefault="00CF1643" w:rsidP="00614B27">
            <w:pPr>
              <w:pStyle w:val="Heading2"/>
              <w:outlineLvl w:val="1"/>
              <w:rPr>
                <w:color w:val="729928" w:themeColor="accent1" w:themeShade="BF"/>
              </w:rPr>
            </w:pPr>
          </w:p>
        </w:tc>
        <w:tc>
          <w:tcPr>
            <w:tcW w:w="2000" w:type="pct"/>
            <w:tcBorders>
              <w:top w:val="single" w:sz="4" w:space="0" w:color="auto"/>
              <w:bottom w:val="single" w:sz="4" w:space="0" w:color="auto"/>
            </w:tcBorders>
          </w:tcPr>
          <w:p w14:paraId="0A20BB59" w14:textId="56319A2E" w:rsidR="00CF1643" w:rsidRPr="00CF1643" w:rsidRDefault="00FB7AF2" w:rsidP="00614B27">
            <w:pPr>
              <w:pStyle w:val="Heading2"/>
              <w:outlineLvl w:val="1"/>
              <w:rPr>
                <w:color w:val="729928" w:themeColor="accent1" w:themeShade="BF"/>
              </w:rPr>
            </w:pPr>
            <w:r>
              <w:rPr>
                <w:color w:val="729928" w:themeColor="accent1" w:themeShade="BF"/>
              </w:rPr>
              <w:t>Signature</w:t>
            </w:r>
          </w:p>
        </w:tc>
      </w:tr>
      <w:tr w:rsidR="00FB7AF2" w14:paraId="1C184FC7" w14:textId="77777777" w:rsidTr="00FB7AF2">
        <w:tc>
          <w:tcPr>
            <w:tcW w:w="2764" w:type="pct"/>
            <w:vMerge w:val="restart"/>
            <w:shd w:val="clear" w:color="auto" w:fill="auto"/>
          </w:tcPr>
          <w:p w14:paraId="74BBA33B" w14:textId="29BEFC57" w:rsidR="00FB7AF2" w:rsidRDefault="00FB7AF2" w:rsidP="00CC2160">
            <w:pPr>
              <w:pStyle w:val="Heading2"/>
              <w:spacing w:before="0"/>
              <w:outlineLvl w:val="1"/>
            </w:pPr>
            <w:r>
              <w:rPr>
                <w:color w:val="729928" w:themeColor="accent1" w:themeShade="BF"/>
              </w:rPr>
              <w:t xml:space="preserve">We </w:t>
            </w:r>
            <w:r w:rsidR="00E16440">
              <w:rPr>
                <w:color w:val="729928" w:themeColor="accent1" w:themeShade="BF"/>
              </w:rPr>
              <w:t xml:space="preserve">wish to </w:t>
            </w:r>
            <w:r>
              <w:rPr>
                <w:color w:val="729928" w:themeColor="accent1" w:themeShade="BF"/>
              </w:rPr>
              <w:t>apply</w:t>
            </w:r>
            <w:r w:rsidRPr="00CF1643">
              <w:rPr>
                <w:color w:val="729928" w:themeColor="accent1" w:themeShade="BF"/>
              </w:rPr>
              <w:t xml:space="preserve"> to </w:t>
            </w:r>
            <w:r>
              <w:rPr>
                <w:color w:val="729928" w:themeColor="accent1" w:themeShade="BF"/>
              </w:rPr>
              <w:t>be an Approved</w:t>
            </w:r>
            <w:r w:rsidRPr="00CF1643">
              <w:rPr>
                <w:color w:val="729928" w:themeColor="accent1" w:themeShade="BF"/>
              </w:rPr>
              <w:t xml:space="preserve"> RPIOL </w:t>
            </w:r>
            <w:r>
              <w:rPr>
                <w:color w:val="729928" w:themeColor="accent1" w:themeShade="BF"/>
              </w:rPr>
              <w:t xml:space="preserve">Centre and agree to </w:t>
            </w:r>
            <w:r w:rsidRPr="00FB7AF2">
              <w:rPr>
                <w:color w:val="729928" w:themeColor="accent1" w:themeShade="BF"/>
              </w:rPr>
              <w:t>keep up to date</w:t>
            </w:r>
            <w:r w:rsidR="00CC2160">
              <w:rPr>
                <w:color w:val="729928" w:themeColor="accent1" w:themeShade="BF"/>
              </w:rPr>
              <w:t xml:space="preserve">, </w:t>
            </w:r>
            <w:r w:rsidRPr="00FB7AF2">
              <w:rPr>
                <w:color w:val="729928" w:themeColor="accent1" w:themeShade="BF"/>
              </w:rPr>
              <w:t>deliver RPIOL in line with all current processes</w:t>
            </w:r>
            <w:r w:rsidR="00CC2160">
              <w:rPr>
                <w:color w:val="729928" w:themeColor="accent1" w:themeShade="BF"/>
              </w:rPr>
              <w:t xml:space="preserve"> and contribute to the development of RPIOL</w:t>
            </w:r>
          </w:p>
        </w:tc>
        <w:tc>
          <w:tcPr>
            <w:tcW w:w="236" w:type="pct"/>
            <w:tcBorders>
              <w:left w:val="nil"/>
              <w:right w:val="single" w:sz="4" w:space="0" w:color="auto"/>
            </w:tcBorders>
            <w:shd w:val="clear" w:color="auto" w:fill="auto"/>
          </w:tcPr>
          <w:p w14:paraId="5D71F48F" w14:textId="77777777" w:rsidR="00FB7AF2" w:rsidRDefault="00FB7AF2" w:rsidP="00614B27">
            <w:pPr>
              <w:pStyle w:val="Heading2"/>
              <w:outlineLvl w:val="1"/>
            </w:pPr>
          </w:p>
        </w:tc>
        <w:tc>
          <w:tcPr>
            <w:tcW w:w="2000" w:type="pct"/>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77C001F7" w14:textId="77777777" w:rsidR="00FB7AF2" w:rsidRDefault="00FB7AF2" w:rsidP="00614B27">
            <w:pPr>
              <w:pStyle w:val="Heading2"/>
              <w:outlineLvl w:val="1"/>
            </w:pPr>
          </w:p>
        </w:tc>
      </w:tr>
      <w:tr w:rsidR="00FB7AF2" w:rsidRPr="00CF1643" w14:paraId="75595376" w14:textId="77777777" w:rsidTr="00FB7AF2">
        <w:tc>
          <w:tcPr>
            <w:tcW w:w="2764" w:type="pct"/>
            <w:vMerge/>
            <w:shd w:val="clear" w:color="auto" w:fill="auto"/>
            <w:vAlign w:val="bottom"/>
          </w:tcPr>
          <w:p w14:paraId="6BB94042" w14:textId="4B77C27C" w:rsidR="00FB7AF2" w:rsidRPr="00CF1643" w:rsidRDefault="00FB7AF2" w:rsidP="00614B27">
            <w:pPr>
              <w:pStyle w:val="Heading2"/>
              <w:outlineLvl w:val="1"/>
              <w:rPr>
                <w:color w:val="729928" w:themeColor="accent1" w:themeShade="BF"/>
              </w:rPr>
            </w:pPr>
          </w:p>
        </w:tc>
        <w:tc>
          <w:tcPr>
            <w:tcW w:w="236" w:type="pct"/>
            <w:tcBorders>
              <w:left w:val="nil"/>
            </w:tcBorders>
            <w:shd w:val="clear" w:color="auto" w:fill="auto"/>
          </w:tcPr>
          <w:p w14:paraId="3CE3224E" w14:textId="77777777" w:rsidR="00FB7AF2" w:rsidRPr="00CF1643" w:rsidRDefault="00FB7AF2" w:rsidP="00614B27">
            <w:pPr>
              <w:pStyle w:val="Heading2"/>
              <w:outlineLvl w:val="1"/>
              <w:rPr>
                <w:color w:val="729928" w:themeColor="accent1" w:themeShade="BF"/>
              </w:rPr>
            </w:pPr>
          </w:p>
        </w:tc>
        <w:tc>
          <w:tcPr>
            <w:tcW w:w="2000" w:type="pct"/>
            <w:tcBorders>
              <w:top w:val="single" w:sz="4" w:space="0" w:color="auto"/>
              <w:bottom w:val="single" w:sz="4" w:space="0" w:color="auto"/>
            </w:tcBorders>
          </w:tcPr>
          <w:p w14:paraId="70A7EDC3" w14:textId="2AFF0A43" w:rsidR="00FB7AF2" w:rsidRPr="00CF1643" w:rsidRDefault="00FB7AF2" w:rsidP="00614B27">
            <w:pPr>
              <w:pStyle w:val="Heading2"/>
              <w:outlineLvl w:val="1"/>
              <w:rPr>
                <w:color w:val="729928" w:themeColor="accent1" w:themeShade="BF"/>
              </w:rPr>
            </w:pPr>
            <w:r>
              <w:rPr>
                <w:color w:val="729928" w:themeColor="accent1" w:themeShade="BF"/>
              </w:rPr>
              <w:t>Date</w:t>
            </w:r>
          </w:p>
        </w:tc>
      </w:tr>
      <w:tr w:rsidR="00FB7AF2" w14:paraId="1FF49CDC" w14:textId="77777777" w:rsidTr="00FB7AF2">
        <w:tc>
          <w:tcPr>
            <w:tcW w:w="2764" w:type="pct"/>
            <w:vMerge/>
            <w:shd w:val="clear" w:color="auto" w:fill="auto"/>
          </w:tcPr>
          <w:p w14:paraId="7EE3DF5B" w14:textId="77777777" w:rsidR="00FB7AF2" w:rsidRDefault="00FB7AF2" w:rsidP="00614B27">
            <w:pPr>
              <w:pStyle w:val="Heading2"/>
              <w:outlineLvl w:val="1"/>
            </w:pPr>
          </w:p>
        </w:tc>
        <w:tc>
          <w:tcPr>
            <w:tcW w:w="236" w:type="pct"/>
            <w:tcBorders>
              <w:left w:val="nil"/>
              <w:right w:val="single" w:sz="4" w:space="0" w:color="auto"/>
            </w:tcBorders>
            <w:shd w:val="clear" w:color="auto" w:fill="auto"/>
          </w:tcPr>
          <w:p w14:paraId="06FCB241" w14:textId="77777777" w:rsidR="00FB7AF2" w:rsidRDefault="00FB7AF2" w:rsidP="00614B27">
            <w:pPr>
              <w:pStyle w:val="Heading2"/>
              <w:outlineLvl w:val="1"/>
            </w:pPr>
          </w:p>
        </w:tc>
        <w:tc>
          <w:tcPr>
            <w:tcW w:w="2000" w:type="pct"/>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274F1565" w14:textId="77777777" w:rsidR="00FB7AF2" w:rsidRDefault="00FB7AF2" w:rsidP="00614B27">
            <w:pPr>
              <w:pStyle w:val="Heading2"/>
              <w:outlineLvl w:val="1"/>
            </w:pPr>
          </w:p>
        </w:tc>
      </w:tr>
    </w:tbl>
    <w:p w14:paraId="28C523FE" w14:textId="25A9A832" w:rsidR="00585EB8" w:rsidRDefault="00E16440" w:rsidP="003E716F">
      <w:pPr>
        <w:pStyle w:val="Heading1"/>
        <w:spacing w:before="360"/>
      </w:pPr>
      <w:r>
        <w:t xml:space="preserve">IOL </w:t>
      </w:r>
      <w:r w:rsidR="00585EB8">
        <w:t>Membership</w:t>
      </w:r>
    </w:p>
    <w:p w14:paraId="4BDA3953" w14:textId="66B57080" w:rsidR="00585EB8" w:rsidRPr="00585EB8" w:rsidRDefault="00585EB8" w:rsidP="00E16440">
      <w:pPr>
        <w:pStyle w:val="ListParagraph"/>
        <w:numPr>
          <w:ilvl w:val="0"/>
          <w:numId w:val="5"/>
        </w:numPr>
        <w:spacing w:before="120" w:after="120" w:line="252" w:lineRule="auto"/>
        <w:ind w:left="714" w:hanging="357"/>
        <w:contextualSpacing w:val="0"/>
      </w:pPr>
      <w:r w:rsidRPr="00585EB8">
        <w:t xml:space="preserve">Registration as </w:t>
      </w:r>
      <w:r w:rsidR="00E16440">
        <w:t xml:space="preserve">an </w:t>
      </w:r>
      <w:r w:rsidRPr="00585EB8">
        <w:t xml:space="preserve">Approved RPIOL Centre is </w:t>
      </w:r>
      <w:r w:rsidR="00E16440">
        <w:t xml:space="preserve">open to Organisational Members of IOL and IOL Home Nations / Regions. </w:t>
      </w:r>
      <w:r w:rsidRPr="00585EB8">
        <w:t xml:space="preserve">There is no additional charge. </w:t>
      </w:r>
    </w:p>
    <w:p w14:paraId="356D2CE6" w14:textId="71C1D4C6" w:rsidR="00585EB8" w:rsidRPr="00A06DEA" w:rsidRDefault="00585EB8" w:rsidP="00585EB8">
      <w:pPr>
        <w:pStyle w:val="ListParagraph"/>
        <w:numPr>
          <w:ilvl w:val="0"/>
          <w:numId w:val="5"/>
        </w:numPr>
        <w:spacing w:before="120" w:after="120" w:line="252" w:lineRule="auto"/>
        <w:ind w:left="714" w:hanging="357"/>
        <w:contextualSpacing w:val="0"/>
      </w:pPr>
      <w:r w:rsidRPr="00A06DEA">
        <w:t>If you</w:t>
      </w:r>
      <w:r w:rsidR="00BB20DE">
        <w:t>r organisation is</w:t>
      </w:r>
      <w:r w:rsidRPr="00A06DEA">
        <w:t xml:space="preserve"> not yet an IOL </w:t>
      </w:r>
      <w:proofErr w:type="gramStart"/>
      <w:r w:rsidRPr="00A06DEA">
        <w:t>Member</w:t>
      </w:r>
      <w:proofErr w:type="gramEnd"/>
      <w:r w:rsidRPr="00A06DEA">
        <w:t xml:space="preserve"> </w:t>
      </w:r>
      <w:r w:rsidR="00BB20DE">
        <w:t>it</w:t>
      </w:r>
      <w:r w:rsidRPr="00A06DEA">
        <w:t xml:space="preserve"> should join online at the IOL website first. </w:t>
      </w:r>
      <w:hyperlink r:id="rId9" w:history="1">
        <w:r w:rsidRPr="00A06DEA">
          <w:rPr>
            <w:rStyle w:val="Hyperlink"/>
          </w:rPr>
          <w:t>https://www.outdoor-learning.org/Members/Membership/Join-IOL</w:t>
        </w:r>
      </w:hyperlink>
      <w:r w:rsidRPr="00A06DEA">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8"/>
        <w:gridCol w:w="554"/>
        <w:gridCol w:w="4373"/>
      </w:tblGrid>
      <w:tr w:rsidR="00BB20DE" w:rsidRPr="00CF1643" w14:paraId="513EE8F8" w14:textId="77777777" w:rsidTr="00BB20DE">
        <w:tc>
          <w:tcPr>
            <w:tcW w:w="2297" w:type="pct"/>
            <w:tcBorders>
              <w:bottom w:val="single" w:sz="4" w:space="0" w:color="auto"/>
            </w:tcBorders>
          </w:tcPr>
          <w:p w14:paraId="38604274" w14:textId="24801EAD" w:rsidR="00BB20DE" w:rsidRPr="00CF1643" w:rsidRDefault="00BB20DE" w:rsidP="00614B27">
            <w:pPr>
              <w:pStyle w:val="Heading2"/>
              <w:outlineLvl w:val="1"/>
              <w:rPr>
                <w:color w:val="729928" w:themeColor="accent1" w:themeShade="BF"/>
              </w:rPr>
            </w:pPr>
            <w:r w:rsidRPr="00CF1643">
              <w:rPr>
                <w:color w:val="729928" w:themeColor="accent1" w:themeShade="BF"/>
              </w:rPr>
              <w:t xml:space="preserve">IOL </w:t>
            </w:r>
            <w:r>
              <w:rPr>
                <w:color w:val="729928" w:themeColor="accent1" w:themeShade="BF"/>
              </w:rPr>
              <w:t>Organisational M</w:t>
            </w:r>
            <w:r w:rsidRPr="00CF1643">
              <w:rPr>
                <w:color w:val="729928" w:themeColor="accent1" w:themeShade="BF"/>
              </w:rPr>
              <w:t>ember number</w:t>
            </w:r>
          </w:p>
        </w:tc>
        <w:tc>
          <w:tcPr>
            <w:tcW w:w="304" w:type="pct"/>
            <w:vMerge w:val="restart"/>
            <w:shd w:val="clear" w:color="auto" w:fill="auto"/>
          </w:tcPr>
          <w:p w14:paraId="5FE2403E" w14:textId="55C422A2" w:rsidR="00BB20DE" w:rsidRPr="00CF1643" w:rsidRDefault="00BB20DE" w:rsidP="00BB20DE">
            <w:pPr>
              <w:pStyle w:val="Heading2"/>
              <w:jc w:val="center"/>
              <w:outlineLvl w:val="1"/>
              <w:rPr>
                <w:color w:val="729928" w:themeColor="accent1" w:themeShade="BF"/>
              </w:rPr>
            </w:pPr>
            <w:r w:rsidRPr="00BB20DE">
              <w:rPr>
                <w:color w:val="000000" w:themeColor="text1"/>
              </w:rPr>
              <w:t>OR</w:t>
            </w:r>
          </w:p>
        </w:tc>
        <w:tc>
          <w:tcPr>
            <w:tcW w:w="2399" w:type="pct"/>
            <w:tcBorders>
              <w:bottom w:val="single" w:sz="4" w:space="0" w:color="auto"/>
            </w:tcBorders>
          </w:tcPr>
          <w:p w14:paraId="05C77E24" w14:textId="32EF4F47" w:rsidR="00BB20DE" w:rsidRPr="00CF1643" w:rsidRDefault="00BB20DE" w:rsidP="00614B27">
            <w:pPr>
              <w:pStyle w:val="Heading2"/>
              <w:outlineLvl w:val="1"/>
              <w:rPr>
                <w:color w:val="729928" w:themeColor="accent1" w:themeShade="BF"/>
              </w:rPr>
            </w:pPr>
            <w:r>
              <w:rPr>
                <w:color w:val="729928" w:themeColor="accent1" w:themeShade="BF"/>
              </w:rPr>
              <w:t xml:space="preserve">Name of </w:t>
            </w:r>
            <w:r w:rsidRPr="00CF1643">
              <w:rPr>
                <w:color w:val="729928" w:themeColor="accent1" w:themeShade="BF"/>
              </w:rPr>
              <w:t xml:space="preserve">IOL </w:t>
            </w:r>
            <w:r>
              <w:rPr>
                <w:color w:val="729928" w:themeColor="accent1" w:themeShade="BF"/>
              </w:rPr>
              <w:t>Home Nation/R</w:t>
            </w:r>
            <w:r w:rsidRPr="00CF1643">
              <w:rPr>
                <w:color w:val="729928" w:themeColor="accent1" w:themeShade="BF"/>
              </w:rPr>
              <w:t>egion</w:t>
            </w:r>
          </w:p>
        </w:tc>
      </w:tr>
      <w:tr w:rsidR="00BB20DE" w14:paraId="424812EB" w14:textId="77777777" w:rsidTr="00BB20DE">
        <w:tc>
          <w:tcPr>
            <w:tcW w:w="2297" w:type="pct"/>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757C4D47" w14:textId="77777777" w:rsidR="00BB20DE" w:rsidRDefault="00BB20DE" w:rsidP="00614B27">
            <w:pPr>
              <w:pStyle w:val="Heading2"/>
              <w:outlineLvl w:val="1"/>
            </w:pPr>
          </w:p>
        </w:tc>
        <w:tc>
          <w:tcPr>
            <w:tcW w:w="304" w:type="pct"/>
            <w:vMerge/>
            <w:tcBorders>
              <w:left w:val="single" w:sz="4" w:space="0" w:color="auto"/>
              <w:right w:val="single" w:sz="4" w:space="0" w:color="auto"/>
            </w:tcBorders>
            <w:shd w:val="clear" w:color="auto" w:fill="auto"/>
          </w:tcPr>
          <w:p w14:paraId="3CAD9F2B" w14:textId="77777777" w:rsidR="00BB20DE" w:rsidRDefault="00BB20DE" w:rsidP="00614B27">
            <w:pPr>
              <w:pStyle w:val="Heading2"/>
              <w:outlineLvl w:val="1"/>
            </w:pPr>
          </w:p>
        </w:tc>
        <w:tc>
          <w:tcPr>
            <w:tcW w:w="2399" w:type="pct"/>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6BC0108E" w14:textId="77777777" w:rsidR="00BB20DE" w:rsidRDefault="00BB20DE" w:rsidP="00614B27">
            <w:pPr>
              <w:pStyle w:val="Heading2"/>
              <w:outlineLvl w:val="1"/>
            </w:pPr>
          </w:p>
        </w:tc>
      </w:tr>
    </w:tbl>
    <w:p w14:paraId="1D1BCB26" w14:textId="3BF3ABF0" w:rsidR="00D335DB" w:rsidRDefault="003E5F43" w:rsidP="00A06DEA">
      <w:pPr>
        <w:pStyle w:val="Heading1"/>
      </w:pPr>
      <w:r>
        <w:lastRenderedPageBreak/>
        <w:t xml:space="preserve">Approved RPIOL Centre </w:t>
      </w:r>
      <w:r w:rsidR="00BB20DE">
        <w:t>Responsibilities</w:t>
      </w:r>
    </w:p>
    <w:tbl>
      <w:tblPr>
        <w:tblStyle w:val="GridTable1Light-Accent1"/>
        <w:tblW w:w="0" w:type="auto"/>
        <w:tblLook w:val="0420" w:firstRow="1" w:lastRow="0" w:firstColumn="0" w:lastColumn="0" w:noHBand="0" w:noVBand="1"/>
      </w:tblPr>
      <w:tblGrid>
        <w:gridCol w:w="7650"/>
        <w:gridCol w:w="1313"/>
      </w:tblGrid>
      <w:tr w:rsidR="00D335DB" w14:paraId="011A56B7" w14:textId="77777777" w:rsidTr="00614B27">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EAF4D7" w:themeFill="accent1" w:themeFillTint="33"/>
          </w:tcPr>
          <w:p w14:paraId="1036E23B" w14:textId="4BAEDBCF" w:rsidR="00D335DB" w:rsidRPr="00A06DEA" w:rsidRDefault="00BB20DE" w:rsidP="00A06DEA">
            <w:r w:rsidRPr="00BB20DE">
              <w:rPr>
                <w:rFonts w:ascii="Calibri" w:eastAsia="Calibri" w:hAnsi="Calibri"/>
                <w:b w:val="0"/>
                <w:bCs w:val="0"/>
                <w:smallCaps/>
                <w:color w:val="729928" w:themeColor="accent1" w:themeShade="BF"/>
                <w:sz w:val="28"/>
                <w:szCs w:val="28"/>
              </w:rPr>
              <w:t>We agree to:</w:t>
            </w:r>
          </w:p>
        </w:tc>
        <w:tc>
          <w:tcPr>
            <w:tcW w:w="1313" w:type="dxa"/>
            <w:shd w:val="clear" w:color="auto" w:fill="729928" w:themeFill="accent1" w:themeFillShade="BF"/>
          </w:tcPr>
          <w:p w14:paraId="24919BFF" w14:textId="77777777" w:rsidR="00D335DB" w:rsidRDefault="00D335DB" w:rsidP="00614B27">
            <w:pPr>
              <w:spacing w:before="120" w:after="120"/>
              <w:jc w:val="center"/>
            </w:pPr>
            <w:r w:rsidRPr="00C46984">
              <w:rPr>
                <w:color w:val="FFFFFF" w:themeColor="background1"/>
              </w:rPr>
              <w:t>yes / no</w:t>
            </w:r>
          </w:p>
        </w:tc>
      </w:tr>
      <w:tr w:rsidR="00D335DB" w14:paraId="5DF5CCB9" w14:textId="77777777" w:rsidTr="00614B27">
        <w:tc>
          <w:tcPr>
            <w:tcW w:w="7650" w:type="dxa"/>
          </w:tcPr>
          <w:p w14:paraId="6A7D4C1F" w14:textId="35A3BCE1" w:rsidR="00D335DB" w:rsidRDefault="00BB20DE" w:rsidP="00FB7AF2">
            <w:pPr>
              <w:pStyle w:val="ListParagraph"/>
              <w:numPr>
                <w:ilvl w:val="0"/>
                <w:numId w:val="10"/>
              </w:numPr>
              <w:spacing w:before="60" w:after="60"/>
            </w:pPr>
            <w:r>
              <w:t>Appoint a RPIOL</w:t>
            </w:r>
            <w:r w:rsidRPr="00355E02">
              <w:t xml:space="preserve"> Facilitator whose </w:t>
            </w:r>
            <w:r>
              <w:t>will be</w:t>
            </w:r>
            <w:r w:rsidRPr="00355E02">
              <w:t xml:space="preserve"> the main point of contact between IOL</w:t>
            </w:r>
            <w:r>
              <w:t xml:space="preserve"> and </w:t>
            </w:r>
            <w:r w:rsidRPr="00355E02">
              <w:t xml:space="preserve">the </w:t>
            </w:r>
            <w:r>
              <w:t>O</w:t>
            </w:r>
            <w:r w:rsidRPr="00355E02">
              <w:t>rganisation</w:t>
            </w:r>
            <w:r>
              <w:t xml:space="preserve"> / IOL Home Nation/Region</w:t>
            </w:r>
          </w:p>
        </w:tc>
        <w:tc>
          <w:tcPr>
            <w:tcW w:w="1313" w:type="dxa"/>
          </w:tcPr>
          <w:p w14:paraId="63DE3074" w14:textId="77777777" w:rsidR="00D335DB" w:rsidRDefault="00D335DB" w:rsidP="00FB7AF2">
            <w:pPr>
              <w:spacing w:before="60" w:after="60"/>
            </w:pPr>
          </w:p>
        </w:tc>
      </w:tr>
      <w:tr w:rsidR="00BB20DE" w14:paraId="1987BA0D" w14:textId="77777777" w:rsidTr="001D1647">
        <w:tc>
          <w:tcPr>
            <w:tcW w:w="7650" w:type="dxa"/>
          </w:tcPr>
          <w:p w14:paraId="6193376C" w14:textId="4F835C4B" w:rsidR="00BB20DE" w:rsidRDefault="00BB20DE" w:rsidP="00FB7AF2">
            <w:pPr>
              <w:numPr>
                <w:ilvl w:val="0"/>
                <w:numId w:val="10"/>
              </w:numPr>
              <w:spacing w:before="60" w:after="60" w:line="276" w:lineRule="auto"/>
            </w:pPr>
            <w:r>
              <w:t>I</w:t>
            </w:r>
            <w:r w:rsidRPr="00BB20DE">
              <w:t xml:space="preserve">nterview potential RPIOL applicants and enable </w:t>
            </w:r>
            <w:r w:rsidR="003E5F43">
              <w:t>them</w:t>
            </w:r>
            <w:r>
              <w:t xml:space="preserve"> to register for</w:t>
            </w:r>
            <w:r w:rsidRPr="00BB20DE">
              <w:t xml:space="preserve"> RPIOL </w:t>
            </w:r>
          </w:p>
        </w:tc>
        <w:tc>
          <w:tcPr>
            <w:tcW w:w="1313" w:type="dxa"/>
          </w:tcPr>
          <w:p w14:paraId="67C206B2" w14:textId="77777777" w:rsidR="00BB20DE" w:rsidRDefault="00BB20DE" w:rsidP="00FB7AF2">
            <w:pPr>
              <w:spacing w:before="60" w:after="60"/>
            </w:pPr>
          </w:p>
        </w:tc>
      </w:tr>
      <w:tr w:rsidR="00BB20DE" w14:paraId="420B77F1" w14:textId="77777777" w:rsidTr="008F2FF3">
        <w:tc>
          <w:tcPr>
            <w:tcW w:w="7650" w:type="dxa"/>
          </w:tcPr>
          <w:p w14:paraId="7D5541CB" w14:textId="77777777" w:rsidR="00BB20DE" w:rsidRDefault="00BB20DE" w:rsidP="00FB7AF2">
            <w:pPr>
              <w:numPr>
                <w:ilvl w:val="0"/>
                <w:numId w:val="10"/>
              </w:numPr>
              <w:spacing w:before="60" w:after="60" w:line="276" w:lineRule="auto"/>
            </w:pPr>
            <w:r w:rsidRPr="00BB20DE">
              <w:t>Pair candidates with a suitable RPIOL Coach</w:t>
            </w:r>
          </w:p>
        </w:tc>
        <w:tc>
          <w:tcPr>
            <w:tcW w:w="1313" w:type="dxa"/>
          </w:tcPr>
          <w:p w14:paraId="4AC9FD69" w14:textId="77777777" w:rsidR="00BB20DE" w:rsidRDefault="00BB20DE" w:rsidP="00FB7AF2">
            <w:pPr>
              <w:spacing w:before="60" w:after="60"/>
            </w:pPr>
          </w:p>
        </w:tc>
      </w:tr>
      <w:tr w:rsidR="003E5F43" w14:paraId="70D66D07" w14:textId="77777777" w:rsidTr="005A7BB3">
        <w:tc>
          <w:tcPr>
            <w:tcW w:w="7650" w:type="dxa"/>
          </w:tcPr>
          <w:p w14:paraId="2D4FBAC5" w14:textId="576FFDA6" w:rsidR="003E5F43" w:rsidRDefault="00E70C17" w:rsidP="00A411EB">
            <w:pPr>
              <w:numPr>
                <w:ilvl w:val="0"/>
                <w:numId w:val="10"/>
              </w:numPr>
              <w:spacing w:line="276" w:lineRule="auto"/>
            </w:pPr>
            <w:r>
              <w:t>Support candidates to complete</w:t>
            </w:r>
            <w:r w:rsidR="003E5F43">
              <w:t>:</w:t>
            </w:r>
            <w:r w:rsidR="00BB20DE" w:rsidRPr="00BB20DE">
              <w:t xml:space="preserve"> </w:t>
            </w:r>
          </w:p>
          <w:p w14:paraId="66BCEF4E" w14:textId="77777777" w:rsidR="003E5F43" w:rsidRDefault="00BB20DE" w:rsidP="00A411EB">
            <w:pPr>
              <w:numPr>
                <w:ilvl w:val="1"/>
                <w:numId w:val="10"/>
              </w:numPr>
              <w:spacing w:line="276" w:lineRule="auto"/>
            </w:pPr>
            <w:r w:rsidRPr="00BB20DE">
              <w:t>two session observations</w:t>
            </w:r>
            <w:r w:rsidR="003E5F43">
              <w:t>,</w:t>
            </w:r>
            <w:r w:rsidRPr="00BB20DE">
              <w:t xml:space="preserve"> and </w:t>
            </w:r>
          </w:p>
          <w:p w14:paraId="79357812" w14:textId="0FF72A4F" w:rsidR="003E5F43" w:rsidRPr="00BB20DE" w:rsidRDefault="00BB20DE" w:rsidP="00A411EB">
            <w:pPr>
              <w:numPr>
                <w:ilvl w:val="1"/>
                <w:numId w:val="10"/>
              </w:numPr>
              <w:spacing w:after="60" w:line="276" w:lineRule="auto"/>
            </w:pPr>
            <w:r w:rsidRPr="00BB20DE">
              <w:t xml:space="preserve">confirmation </w:t>
            </w:r>
            <w:r w:rsidR="00E70C17">
              <w:t xml:space="preserve">of </w:t>
            </w:r>
            <w:r w:rsidRPr="00BB20DE">
              <w:t>knowledge and skills in delivering outdoor learning</w:t>
            </w:r>
          </w:p>
        </w:tc>
        <w:tc>
          <w:tcPr>
            <w:tcW w:w="1313" w:type="dxa"/>
          </w:tcPr>
          <w:p w14:paraId="134C4A98" w14:textId="77777777" w:rsidR="003E5F43" w:rsidRDefault="003E5F43" w:rsidP="00FB7AF2">
            <w:pPr>
              <w:spacing w:before="60" w:after="60"/>
            </w:pPr>
          </w:p>
        </w:tc>
      </w:tr>
      <w:tr w:rsidR="00D335DB" w14:paraId="3F7B981D" w14:textId="77777777" w:rsidTr="00614B27">
        <w:tc>
          <w:tcPr>
            <w:tcW w:w="7650" w:type="dxa"/>
          </w:tcPr>
          <w:p w14:paraId="39BBB557" w14:textId="333FDD99" w:rsidR="00D335DB" w:rsidRDefault="00BB20DE" w:rsidP="00FB7AF2">
            <w:pPr>
              <w:numPr>
                <w:ilvl w:val="0"/>
                <w:numId w:val="10"/>
              </w:numPr>
              <w:spacing w:before="60" w:after="60" w:line="276" w:lineRule="auto"/>
            </w:pPr>
            <w:r w:rsidRPr="00BB20DE">
              <w:t xml:space="preserve">Promote RPIOL </w:t>
            </w:r>
            <w:r>
              <w:t xml:space="preserve">as a pathway to Associate Professional Recognition </w:t>
            </w:r>
            <w:r w:rsidRPr="00BB20DE">
              <w:t xml:space="preserve">and the </w:t>
            </w:r>
            <w:r w:rsidR="003E5F43">
              <w:t>CPD</w:t>
            </w:r>
            <w:r>
              <w:t xml:space="preserve"> </w:t>
            </w:r>
            <w:r w:rsidRPr="00BB20DE">
              <w:t xml:space="preserve">benefits of being </w:t>
            </w:r>
            <w:r w:rsidR="003E5F43">
              <w:t>a</w:t>
            </w:r>
            <w:r w:rsidRPr="00BB20DE">
              <w:t xml:space="preserve"> RPIOL Coach</w:t>
            </w:r>
            <w:r w:rsidR="003E5F43">
              <w:t xml:space="preserve"> or Assessor</w:t>
            </w:r>
          </w:p>
        </w:tc>
        <w:tc>
          <w:tcPr>
            <w:tcW w:w="1313" w:type="dxa"/>
          </w:tcPr>
          <w:p w14:paraId="7128A62A" w14:textId="77777777" w:rsidR="00D335DB" w:rsidRDefault="00D335DB" w:rsidP="00FB7AF2">
            <w:pPr>
              <w:spacing w:before="60" w:after="60"/>
            </w:pPr>
          </w:p>
        </w:tc>
      </w:tr>
      <w:tr w:rsidR="00CC2160" w14:paraId="20E6E2D3" w14:textId="77777777" w:rsidTr="00614B27">
        <w:tc>
          <w:tcPr>
            <w:tcW w:w="7650" w:type="dxa"/>
          </w:tcPr>
          <w:p w14:paraId="371585AF" w14:textId="42F388BD" w:rsidR="00CC2160" w:rsidRPr="00BB20DE" w:rsidRDefault="00CC2160" w:rsidP="00CC2160">
            <w:pPr>
              <w:numPr>
                <w:ilvl w:val="0"/>
                <w:numId w:val="10"/>
              </w:numPr>
              <w:spacing w:before="60" w:after="60"/>
            </w:pPr>
            <w:r>
              <w:t>U</w:t>
            </w:r>
            <w:r w:rsidRPr="007D4EF4">
              <w:t xml:space="preserve">se the IOL </w:t>
            </w:r>
            <w:r>
              <w:t>Approved</w:t>
            </w:r>
            <w:r w:rsidRPr="007D4EF4">
              <w:t xml:space="preserve"> </w:t>
            </w:r>
            <w:r>
              <w:t>RPIOL Centre</w:t>
            </w:r>
            <w:r w:rsidRPr="007D4EF4">
              <w:t xml:space="preserve"> logo on any websites or literature </w:t>
            </w:r>
            <w:r>
              <w:t xml:space="preserve">in accordance with IOL guidance and as </w:t>
            </w:r>
            <w:r w:rsidRPr="007D4EF4">
              <w:t>agreed with IOL</w:t>
            </w:r>
          </w:p>
        </w:tc>
        <w:tc>
          <w:tcPr>
            <w:tcW w:w="1313" w:type="dxa"/>
          </w:tcPr>
          <w:p w14:paraId="4FB654FA" w14:textId="77777777" w:rsidR="00CC2160" w:rsidRDefault="00CC2160" w:rsidP="00CC2160">
            <w:pPr>
              <w:spacing w:before="60" w:after="60"/>
            </w:pPr>
          </w:p>
        </w:tc>
      </w:tr>
      <w:tr w:rsidR="00CC2160" w14:paraId="336CD6A0" w14:textId="77777777" w:rsidTr="00614B27">
        <w:tc>
          <w:tcPr>
            <w:tcW w:w="7650" w:type="dxa"/>
          </w:tcPr>
          <w:p w14:paraId="525B625E" w14:textId="4899701B" w:rsidR="00CC2160" w:rsidRDefault="00CC2160" w:rsidP="00CC2160">
            <w:pPr>
              <w:numPr>
                <w:ilvl w:val="0"/>
                <w:numId w:val="10"/>
              </w:numPr>
              <w:spacing w:before="60" w:after="60"/>
            </w:pPr>
            <w:r>
              <w:t xml:space="preserve">Provide IOL with all necessary information to create website links and promotional text as an </w:t>
            </w:r>
            <w:r w:rsidRPr="003866B2">
              <w:t>Approved RPIOL Centre</w:t>
            </w:r>
          </w:p>
        </w:tc>
        <w:tc>
          <w:tcPr>
            <w:tcW w:w="1313" w:type="dxa"/>
          </w:tcPr>
          <w:p w14:paraId="16D98FC3" w14:textId="77777777" w:rsidR="00CC2160" w:rsidRDefault="00CC2160" w:rsidP="00CC2160">
            <w:pPr>
              <w:spacing w:before="60" w:after="60"/>
            </w:pPr>
          </w:p>
        </w:tc>
      </w:tr>
    </w:tbl>
    <w:p w14:paraId="519670C2" w14:textId="7303A5E4" w:rsidR="00D335DB" w:rsidRDefault="003E5F43" w:rsidP="00FB7AF2">
      <w:pPr>
        <w:pStyle w:val="Heading1"/>
        <w:spacing w:before="240"/>
      </w:pPr>
      <w:r>
        <w:t>Internal Facilitators</w:t>
      </w:r>
    </w:p>
    <w:p w14:paraId="6545EEC6" w14:textId="552852B0" w:rsidR="003E5F43" w:rsidRDefault="003E5F43" w:rsidP="003E5F43">
      <w:pPr>
        <w:pStyle w:val="ListParagraph"/>
        <w:numPr>
          <w:ilvl w:val="0"/>
          <w:numId w:val="5"/>
        </w:numPr>
        <w:spacing w:before="120" w:after="120" w:line="252" w:lineRule="auto"/>
        <w:ind w:left="714" w:hanging="357"/>
        <w:contextualSpacing w:val="0"/>
      </w:pPr>
      <w:r>
        <w:t>RPIOL</w:t>
      </w:r>
      <w:r w:rsidRPr="00355E02">
        <w:t xml:space="preserve"> Facilitator</w:t>
      </w:r>
      <w:r>
        <w:t>s</w:t>
      </w:r>
      <w:r w:rsidRPr="00355E02">
        <w:t xml:space="preserve"> </w:t>
      </w:r>
      <w:r>
        <w:t>are</w:t>
      </w:r>
      <w:r w:rsidRPr="00355E02">
        <w:t xml:space="preserve"> the </w:t>
      </w:r>
      <w:r w:rsidR="00FB7AF2">
        <w:t xml:space="preserve">first </w:t>
      </w:r>
      <w:r w:rsidRPr="00355E02">
        <w:t xml:space="preserve">point of contact </w:t>
      </w:r>
      <w:r w:rsidR="00FB7AF2">
        <w:t>for candidates</w:t>
      </w:r>
      <w:r w:rsidR="00FB7AF2" w:rsidRPr="00FB7AF2">
        <w:t xml:space="preserve"> </w:t>
      </w:r>
      <w:r w:rsidR="00FB7AF2">
        <w:t xml:space="preserve">and the link </w:t>
      </w:r>
      <w:r w:rsidR="00FB7AF2" w:rsidRPr="00355E02">
        <w:t xml:space="preserve">between </w:t>
      </w:r>
      <w:r w:rsidRPr="00355E02">
        <w:t>IOL</w:t>
      </w:r>
      <w:r>
        <w:t xml:space="preserve"> and </w:t>
      </w:r>
      <w:r w:rsidRPr="00355E02">
        <w:t xml:space="preserve">the </w:t>
      </w:r>
      <w:r>
        <w:t>Organisation / IOL Home Nation/Region</w:t>
      </w:r>
      <w:r w:rsidRPr="00355E02">
        <w:t>.</w:t>
      </w:r>
      <w:r w:rsidRPr="00D23592">
        <w:t xml:space="preserve"> </w:t>
      </w:r>
    </w:p>
    <w:p w14:paraId="73E55119" w14:textId="01098528" w:rsidR="003E5F43" w:rsidRDefault="003E5F43" w:rsidP="003E5F43">
      <w:pPr>
        <w:pStyle w:val="ListParagraph"/>
        <w:numPr>
          <w:ilvl w:val="0"/>
          <w:numId w:val="5"/>
        </w:numPr>
        <w:spacing w:before="120" w:after="120" w:line="252" w:lineRule="auto"/>
        <w:ind w:left="714" w:hanging="357"/>
        <w:contextualSpacing w:val="0"/>
      </w:pPr>
      <w:r w:rsidRPr="003E5F43">
        <w:t xml:space="preserve">RPIOL Facilitators must hold an APIOL award and be familiar with the current RPIOL processes and criteria. They may also act as an RPIOL Coach if they wish. </w:t>
      </w:r>
    </w:p>
    <w:p w14:paraId="3DBE241C" w14:textId="32E5B6DB" w:rsidR="00A06DEA" w:rsidRPr="00A06DEA" w:rsidRDefault="003E5F43" w:rsidP="003E5F43">
      <w:pPr>
        <w:pStyle w:val="ListParagraph"/>
        <w:numPr>
          <w:ilvl w:val="0"/>
          <w:numId w:val="5"/>
        </w:numPr>
        <w:spacing w:before="120" w:after="120" w:line="252" w:lineRule="auto"/>
        <w:ind w:left="714" w:hanging="357"/>
        <w:contextualSpacing w:val="0"/>
      </w:pPr>
      <w:r w:rsidRPr="003E5F43">
        <w:t>If your named RPIOL Facilitator leaves the role, you must arrange for someone else to take on the responsibilities and notify IOL accordingly.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127"/>
        <w:gridCol w:w="3260"/>
        <w:gridCol w:w="283"/>
        <w:gridCol w:w="3445"/>
      </w:tblGrid>
      <w:tr w:rsidR="003E5F43" w:rsidRPr="00CF1643" w14:paraId="0D3A5365" w14:textId="7F7F18C4" w:rsidTr="003E5F43">
        <w:tc>
          <w:tcPr>
            <w:tcW w:w="1167" w:type="pct"/>
            <w:shd w:val="clear" w:color="auto" w:fill="auto"/>
          </w:tcPr>
          <w:p w14:paraId="422BA7F8" w14:textId="77777777" w:rsidR="003E5F43" w:rsidRPr="003E5F43" w:rsidRDefault="003E5F43" w:rsidP="00A411EB">
            <w:pPr>
              <w:spacing w:after="120"/>
              <w:jc w:val="right"/>
            </w:pPr>
          </w:p>
        </w:tc>
        <w:tc>
          <w:tcPr>
            <w:tcW w:w="1788" w:type="pct"/>
            <w:tcBorders>
              <w:bottom w:val="single" w:sz="4" w:space="0" w:color="auto"/>
            </w:tcBorders>
          </w:tcPr>
          <w:p w14:paraId="3929A20B" w14:textId="432D7699" w:rsidR="003E5F43" w:rsidRPr="00CF1643" w:rsidRDefault="003E5F43" w:rsidP="00A411EB">
            <w:pPr>
              <w:pStyle w:val="Heading2"/>
              <w:spacing w:before="0"/>
              <w:outlineLvl w:val="1"/>
              <w:rPr>
                <w:color w:val="729928" w:themeColor="accent1" w:themeShade="BF"/>
              </w:rPr>
            </w:pPr>
            <w:r>
              <w:rPr>
                <w:color w:val="729928" w:themeColor="accent1" w:themeShade="BF"/>
              </w:rPr>
              <w:t>Facilitator 1 (required)</w:t>
            </w:r>
          </w:p>
        </w:tc>
        <w:tc>
          <w:tcPr>
            <w:tcW w:w="155" w:type="pct"/>
            <w:shd w:val="clear" w:color="auto" w:fill="auto"/>
          </w:tcPr>
          <w:p w14:paraId="1FEB1D41" w14:textId="77777777" w:rsidR="003E5F43" w:rsidRPr="00CF1643" w:rsidRDefault="003E5F43" w:rsidP="00A411EB">
            <w:pPr>
              <w:pStyle w:val="Heading2"/>
              <w:spacing w:before="0"/>
              <w:outlineLvl w:val="1"/>
              <w:rPr>
                <w:color w:val="729928" w:themeColor="accent1" w:themeShade="BF"/>
              </w:rPr>
            </w:pPr>
          </w:p>
        </w:tc>
        <w:tc>
          <w:tcPr>
            <w:tcW w:w="1890" w:type="pct"/>
            <w:tcBorders>
              <w:bottom w:val="single" w:sz="4" w:space="0" w:color="auto"/>
            </w:tcBorders>
          </w:tcPr>
          <w:p w14:paraId="49E6020D" w14:textId="046713E0" w:rsidR="003E5F43" w:rsidRPr="00CF1643" w:rsidRDefault="003E5F43" w:rsidP="00A411EB">
            <w:pPr>
              <w:pStyle w:val="Heading2"/>
              <w:spacing w:before="0"/>
              <w:outlineLvl w:val="1"/>
              <w:rPr>
                <w:color w:val="729928" w:themeColor="accent1" w:themeShade="BF"/>
              </w:rPr>
            </w:pPr>
            <w:r>
              <w:rPr>
                <w:color w:val="729928" w:themeColor="accent1" w:themeShade="BF"/>
              </w:rPr>
              <w:t>Facilitator 2 (optional)</w:t>
            </w:r>
          </w:p>
        </w:tc>
      </w:tr>
      <w:tr w:rsidR="003E5F43" w14:paraId="75FA814C" w14:textId="17E98777" w:rsidTr="003E5F43">
        <w:tc>
          <w:tcPr>
            <w:tcW w:w="1167" w:type="pct"/>
            <w:tcBorders>
              <w:right w:val="single" w:sz="4" w:space="0" w:color="auto"/>
            </w:tcBorders>
            <w:shd w:val="clear" w:color="auto" w:fill="auto"/>
          </w:tcPr>
          <w:p w14:paraId="30283AF4" w14:textId="127617F5" w:rsidR="003E5F43" w:rsidRPr="003E5F43" w:rsidRDefault="003E5F43" w:rsidP="00A411EB">
            <w:pPr>
              <w:spacing w:after="0"/>
              <w:jc w:val="right"/>
            </w:pPr>
            <w:r w:rsidRPr="003E5F43">
              <w:t>Name</w:t>
            </w:r>
          </w:p>
        </w:tc>
        <w:tc>
          <w:tcPr>
            <w:tcW w:w="1788" w:type="pct"/>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119E038A" w14:textId="1FD7AD83" w:rsidR="003E5F43" w:rsidRDefault="003E5F43" w:rsidP="00A411EB">
            <w:pPr>
              <w:pStyle w:val="Heading2"/>
              <w:spacing w:before="0"/>
              <w:outlineLvl w:val="1"/>
            </w:pPr>
          </w:p>
        </w:tc>
        <w:tc>
          <w:tcPr>
            <w:tcW w:w="155" w:type="pct"/>
            <w:tcBorders>
              <w:left w:val="single" w:sz="4" w:space="0" w:color="auto"/>
              <w:right w:val="single" w:sz="4" w:space="0" w:color="auto"/>
            </w:tcBorders>
            <w:shd w:val="clear" w:color="auto" w:fill="auto"/>
          </w:tcPr>
          <w:p w14:paraId="1136310B" w14:textId="77777777" w:rsidR="003E5F43" w:rsidRDefault="003E5F43" w:rsidP="00A411EB">
            <w:pPr>
              <w:pStyle w:val="Heading2"/>
              <w:spacing w:before="0"/>
              <w:outlineLvl w:val="1"/>
            </w:pPr>
          </w:p>
        </w:tc>
        <w:tc>
          <w:tcPr>
            <w:tcW w:w="1890" w:type="pct"/>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74FE926E" w14:textId="19A0046B" w:rsidR="003E5F43" w:rsidRDefault="003E5F43" w:rsidP="00A411EB">
            <w:pPr>
              <w:pStyle w:val="Heading2"/>
              <w:spacing w:before="0"/>
              <w:outlineLvl w:val="1"/>
            </w:pPr>
          </w:p>
        </w:tc>
      </w:tr>
      <w:tr w:rsidR="003E5F43" w14:paraId="502926B8" w14:textId="77777777" w:rsidTr="003E5F43">
        <w:tc>
          <w:tcPr>
            <w:tcW w:w="1167" w:type="pct"/>
            <w:tcBorders>
              <w:right w:val="single" w:sz="4" w:space="0" w:color="auto"/>
            </w:tcBorders>
            <w:shd w:val="clear" w:color="auto" w:fill="auto"/>
          </w:tcPr>
          <w:p w14:paraId="1A616A6B" w14:textId="5781BE49" w:rsidR="003E5F43" w:rsidRPr="003E5F43" w:rsidRDefault="003E5F43" w:rsidP="00A411EB">
            <w:pPr>
              <w:spacing w:after="0"/>
              <w:jc w:val="right"/>
            </w:pPr>
            <w:r w:rsidRPr="003E5F43">
              <w:t>Position</w:t>
            </w:r>
          </w:p>
        </w:tc>
        <w:tc>
          <w:tcPr>
            <w:tcW w:w="1788" w:type="pct"/>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36916266" w14:textId="126A7D9B" w:rsidR="003E5F43" w:rsidRDefault="003E5F43" w:rsidP="00A411EB">
            <w:pPr>
              <w:pStyle w:val="Heading2"/>
              <w:spacing w:before="0"/>
              <w:outlineLvl w:val="1"/>
            </w:pPr>
          </w:p>
        </w:tc>
        <w:tc>
          <w:tcPr>
            <w:tcW w:w="155" w:type="pct"/>
            <w:tcBorders>
              <w:left w:val="single" w:sz="4" w:space="0" w:color="auto"/>
              <w:right w:val="single" w:sz="4" w:space="0" w:color="auto"/>
            </w:tcBorders>
            <w:shd w:val="clear" w:color="auto" w:fill="auto"/>
          </w:tcPr>
          <w:p w14:paraId="0278B554" w14:textId="77777777" w:rsidR="003E5F43" w:rsidRDefault="003E5F43" w:rsidP="00A411EB">
            <w:pPr>
              <w:pStyle w:val="Heading2"/>
              <w:spacing w:before="0"/>
              <w:outlineLvl w:val="1"/>
            </w:pPr>
          </w:p>
        </w:tc>
        <w:tc>
          <w:tcPr>
            <w:tcW w:w="1890" w:type="pct"/>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6BD11BEC" w14:textId="77777777" w:rsidR="003E5F43" w:rsidRDefault="003E5F43" w:rsidP="00A411EB">
            <w:pPr>
              <w:pStyle w:val="Heading2"/>
              <w:spacing w:before="0"/>
              <w:outlineLvl w:val="1"/>
            </w:pPr>
          </w:p>
        </w:tc>
      </w:tr>
      <w:tr w:rsidR="003E5F43" w14:paraId="7A0602A5" w14:textId="77777777" w:rsidTr="003E5F43">
        <w:tc>
          <w:tcPr>
            <w:tcW w:w="1167" w:type="pct"/>
            <w:tcBorders>
              <w:right w:val="single" w:sz="4" w:space="0" w:color="auto"/>
            </w:tcBorders>
            <w:shd w:val="clear" w:color="auto" w:fill="auto"/>
          </w:tcPr>
          <w:p w14:paraId="725B750B" w14:textId="276DDDC6" w:rsidR="003E5F43" w:rsidRPr="003E5F43" w:rsidRDefault="003E5F43" w:rsidP="00A411EB">
            <w:pPr>
              <w:spacing w:after="0"/>
              <w:jc w:val="right"/>
            </w:pPr>
            <w:r w:rsidRPr="003E5F43">
              <w:t>Contact email</w:t>
            </w:r>
          </w:p>
        </w:tc>
        <w:tc>
          <w:tcPr>
            <w:tcW w:w="1788" w:type="pct"/>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235AB5E4" w14:textId="263C4CCF" w:rsidR="003E5F43" w:rsidRDefault="003E5F43" w:rsidP="00A411EB">
            <w:pPr>
              <w:pStyle w:val="Heading2"/>
              <w:spacing w:before="0"/>
              <w:outlineLvl w:val="1"/>
            </w:pPr>
          </w:p>
        </w:tc>
        <w:tc>
          <w:tcPr>
            <w:tcW w:w="155" w:type="pct"/>
            <w:tcBorders>
              <w:left w:val="single" w:sz="4" w:space="0" w:color="auto"/>
              <w:right w:val="single" w:sz="4" w:space="0" w:color="auto"/>
            </w:tcBorders>
            <w:shd w:val="clear" w:color="auto" w:fill="auto"/>
          </w:tcPr>
          <w:p w14:paraId="6A00BF25" w14:textId="77777777" w:rsidR="003E5F43" w:rsidRDefault="003E5F43" w:rsidP="00A411EB">
            <w:pPr>
              <w:pStyle w:val="Heading2"/>
              <w:spacing w:before="0"/>
              <w:outlineLvl w:val="1"/>
            </w:pPr>
          </w:p>
        </w:tc>
        <w:tc>
          <w:tcPr>
            <w:tcW w:w="1890" w:type="pct"/>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39B1EE0C" w14:textId="77777777" w:rsidR="003E5F43" w:rsidRDefault="003E5F43" w:rsidP="00A411EB">
            <w:pPr>
              <w:pStyle w:val="Heading2"/>
              <w:spacing w:before="0"/>
              <w:outlineLvl w:val="1"/>
            </w:pPr>
          </w:p>
        </w:tc>
      </w:tr>
      <w:tr w:rsidR="003E5F43" w14:paraId="0CB6C30A" w14:textId="77777777" w:rsidTr="003E5F43">
        <w:tc>
          <w:tcPr>
            <w:tcW w:w="1167" w:type="pct"/>
            <w:tcBorders>
              <w:right w:val="single" w:sz="4" w:space="0" w:color="auto"/>
            </w:tcBorders>
            <w:shd w:val="clear" w:color="auto" w:fill="auto"/>
          </w:tcPr>
          <w:p w14:paraId="31F372A0" w14:textId="3CE1B3F2" w:rsidR="003E5F43" w:rsidRPr="003E5F43" w:rsidRDefault="003E5F43" w:rsidP="00A411EB">
            <w:pPr>
              <w:spacing w:after="0"/>
              <w:jc w:val="right"/>
            </w:pPr>
            <w:r w:rsidRPr="003E5F43">
              <w:t>Contact phone</w:t>
            </w:r>
          </w:p>
        </w:tc>
        <w:tc>
          <w:tcPr>
            <w:tcW w:w="1788" w:type="pct"/>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1BF07DAE" w14:textId="39A60AA7" w:rsidR="003E5F43" w:rsidRDefault="003E5F43" w:rsidP="00A411EB">
            <w:pPr>
              <w:pStyle w:val="Heading2"/>
              <w:spacing w:before="0"/>
              <w:outlineLvl w:val="1"/>
            </w:pPr>
          </w:p>
        </w:tc>
        <w:tc>
          <w:tcPr>
            <w:tcW w:w="155" w:type="pct"/>
            <w:tcBorders>
              <w:left w:val="single" w:sz="4" w:space="0" w:color="auto"/>
              <w:right w:val="single" w:sz="4" w:space="0" w:color="auto"/>
            </w:tcBorders>
            <w:shd w:val="clear" w:color="auto" w:fill="auto"/>
          </w:tcPr>
          <w:p w14:paraId="74123E25" w14:textId="77777777" w:rsidR="003E5F43" w:rsidRDefault="003E5F43" w:rsidP="00A411EB">
            <w:pPr>
              <w:pStyle w:val="Heading2"/>
              <w:spacing w:before="0"/>
              <w:outlineLvl w:val="1"/>
            </w:pPr>
          </w:p>
        </w:tc>
        <w:tc>
          <w:tcPr>
            <w:tcW w:w="1890" w:type="pct"/>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7AE70BA5" w14:textId="77777777" w:rsidR="003E5F43" w:rsidRDefault="003E5F43" w:rsidP="00A411EB">
            <w:pPr>
              <w:pStyle w:val="Heading2"/>
              <w:spacing w:before="0"/>
              <w:outlineLvl w:val="1"/>
            </w:pPr>
          </w:p>
        </w:tc>
      </w:tr>
      <w:tr w:rsidR="003E5F43" w14:paraId="62969727" w14:textId="77777777" w:rsidTr="003E5F43">
        <w:tc>
          <w:tcPr>
            <w:tcW w:w="1167" w:type="pct"/>
            <w:tcBorders>
              <w:right w:val="single" w:sz="4" w:space="0" w:color="auto"/>
            </w:tcBorders>
            <w:shd w:val="clear" w:color="auto" w:fill="auto"/>
          </w:tcPr>
          <w:p w14:paraId="2D3E9AB5" w14:textId="39C11B8A" w:rsidR="003E5F43" w:rsidRPr="003E5F43" w:rsidRDefault="003E5F43" w:rsidP="00A411EB">
            <w:pPr>
              <w:spacing w:after="0"/>
              <w:jc w:val="right"/>
            </w:pPr>
            <w:r w:rsidRPr="003E5F43">
              <w:t>IOL Membership No.</w:t>
            </w:r>
          </w:p>
        </w:tc>
        <w:tc>
          <w:tcPr>
            <w:tcW w:w="1788" w:type="pct"/>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55C1E05A" w14:textId="77777777" w:rsidR="003E5F43" w:rsidRDefault="003E5F43" w:rsidP="00A411EB">
            <w:pPr>
              <w:pStyle w:val="Heading2"/>
              <w:spacing w:before="0"/>
              <w:outlineLvl w:val="1"/>
            </w:pPr>
          </w:p>
        </w:tc>
        <w:tc>
          <w:tcPr>
            <w:tcW w:w="155" w:type="pct"/>
            <w:tcBorders>
              <w:left w:val="single" w:sz="4" w:space="0" w:color="auto"/>
              <w:right w:val="single" w:sz="4" w:space="0" w:color="auto"/>
            </w:tcBorders>
            <w:shd w:val="clear" w:color="auto" w:fill="auto"/>
          </w:tcPr>
          <w:p w14:paraId="09C8CB4B" w14:textId="77777777" w:rsidR="003E5F43" w:rsidRDefault="003E5F43" w:rsidP="00A411EB">
            <w:pPr>
              <w:pStyle w:val="Heading2"/>
              <w:spacing w:before="0"/>
              <w:outlineLvl w:val="1"/>
            </w:pPr>
          </w:p>
        </w:tc>
        <w:tc>
          <w:tcPr>
            <w:tcW w:w="1890" w:type="pct"/>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772BB39D" w14:textId="77777777" w:rsidR="003E5F43" w:rsidRDefault="003E5F43" w:rsidP="00A411EB">
            <w:pPr>
              <w:pStyle w:val="Heading2"/>
              <w:spacing w:before="0"/>
              <w:outlineLvl w:val="1"/>
            </w:pPr>
          </w:p>
        </w:tc>
      </w:tr>
    </w:tbl>
    <w:p w14:paraId="62D0E8AD" w14:textId="5FFB435C" w:rsidR="00D335DB" w:rsidRPr="00D335DB" w:rsidRDefault="00D335DB" w:rsidP="00C95F7C">
      <w:pPr>
        <w:pStyle w:val="Heading1"/>
        <w:spacing w:before="240"/>
      </w:pPr>
      <w:r w:rsidRPr="00D335DB">
        <w:t>Send to IOL</w:t>
      </w:r>
    </w:p>
    <w:p w14:paraId="037B2EFC" w14:textId="36584DD9" w:rsidR="00D335DB" w:rsidRPr="00D335DB" w:rsidRDefault="0035345B" w:rsidP="00027DDB">
      <w:pPr>
        <w:pStyle w:val="ListParagraph"/>
        <w:numPr>
          <w:ilvl w:val="0"/>
          <w:numId w:val="5"/>
        </w:numPr>
        <w:spacing w:before="120" w:after="120" w:line="252" w:lineRule="auto"/>
        <w:ind w:left="714" w:hanging="357"/>
        <w:contextualSpacing w:val="0"/>
      </w:pPr>
      <w:r>
        <w:rPr>
          <w:noProof/>
        </w:rPr>
        <w:drawing>
          <wp:anchor distT="0" distB="0" distL="114300" distR="114300" simplePos="0" relativeHeight="251655168" behindDoc="0" locked="0" layoutInCell="1" allowOverlap="1" wp14:anchorId="2A7F94FA" wp14:editId="3868302B">
            <wp:simplePos x="0" y="0"/>
            <wp:positionH relativeFrom="column">
              <wp:posOffset>4925695</wp:posOffset>
            </wp:positionH>
            <wp:positionV relativeFrom="paragraph">
              <wp:posOffset>-137370</wp:posOffset>
            </wp:positionV>
            <wp:extent cx="828000" cy="828000"/>
            <wp:effectExtent l="0" t="0" r="0" b="0"/>
            <wp:wrapSquare wrapText="bothSides"/>
            <wp:docPr id="50" name="Graphic 50" descr="S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phic 50" descr="Send"/>
                    <pic:cNvPicPr/>
                  </pic:nvPicPr>
                  <pic:blipFill>
                    <a:blip r:embed="rId10">
                      <a:extLst>
                        <a:ext uri="{96DAC541-7B7A-43D3-8B79-37D633B846F1}">
                          <asvg:svgBlip xmlns:asvg="http://schemas.microsoft.com/office/drawing/2016/SVG/main" r:embed="rId11"/>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D335DB" w:rsidRPr="00D335DB">
        <w:t xml:space="preserve">Email </w:t>
      </w:r>
      <w:r>
        <w:t>this</w:t>
      </w:r>
      <w:r w:rsidR="00D335DB" w:rsidRPr="00D335DB">
        <w:t xml:space="preserve"> form as a .PDF or .JPEG to </w:t>
      </w:r>
      <w:hyperlink r:id="rId12" w:history="1">
        <w:r w:rsidR="00D335DB" w:rsidRPr="00D335DB">
          <w:rPr>
            <w:rStyle w:val="Hyperlink"/>
          </w:rPr>
          <w:t>institute@outdoor-learning.org</w:t>
        </w:r>
      </w:hyperlink>
      <w:r>
        <w:t xml:space="preserve"> </w:t>
      </w:r>
    </w:p>
    <w:p w14:paraId="7E8805EF" w14:textId="635EDBCB" w:rsidR="001C44A0" w:rsidRPr="005F1DFC" w:rsidRDefault="00D335DB" w:rsidP="00027DDB">
      <w:pPr>
        <w:pStyle w:val="ListParagraph"/>
        <w:numPr>
          <w:ilvl w:val="0"/>
          <w:numId w:val="5"/>
        </w:numPr>
        <w:spacing w:before="120" w:after="120" w:line="252" w:lineRule="auto"/>
        <w:ind w:left="714" w:hanging="357"/>
        <w:contextualSpacing w:val="0"/>
      </w:pPr>
      <w:r w:rsidRPr="00D335DB">
        <w:t xml:space="preserve">IOL will contact you to confirm your registration is accepted and send you </w:t>
      </w:r>
      <w:r w:rsidR="00675A17">
        <w:t>the Approved RPIOL Centre Guidance notes.</w:t>
      </w:r>
    </w:p>
    <w:sectPr w:rsidR="001C44A0" w:rsidRPr="005F1DFC" w:rsidSect="00DC2005">
      <w:headerReference w:type="even" r:id="rId13"/>
      <w:headerReference w:type="default" r:id="rId14"/>
      <w:footerReference w:type="default" r:id="rId15"/>
      <w:headerReference w:type="first" r:id="rId16"/>
      <w:pgSz w:w="11900" w:h="16840"/>
      <w:pgMar w:top="2524" w:right="985" w:bottom="1440" w:left="1800" w:header="708" w:footer="3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9C4FB" w14:textId="77777777" w:rsidR="00F359D6" w:rsidRDefault="00F359D6" w:rsidP="00F20799">
      <w:r>
        <w:separator/>
      </w:r>
    </w:p>
  </w:endnote>
  <w:endnote w:type="continuationSeparator" w:id="0">
    <w:p w14:paraId="1EC15A88" w14:textId="77777777" w:rsidR="00F359D6" w:rsidRDefault="00F359D6" w:rsidP="00F2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91B5A" w14:textId="6D7F43B9" w:rsidR="00D10A04" w:rsidRDefault="00CC2160" w:rsidP="00E91589">
    <w:pPr>
      <w:pStyle w:val="Footer"/>
    </w:pPr>
    <w:r>
      <w:rPr>
        <w:rStyle w:val="PageNumber"/>
      </w:rPr>
      <w:t xml:space="preserve">Approved </w:t>
    </w:r>
    <w:r w:rsidR="00D10A04">
      <w:rPr>
        <w:rStyle w:val="PageNumber"/>
      </w:rPr>
      <w:t xml:space="preserve">RPIOL </w:t>
    </w:r>
    <w:r>
      <w:rPr>
        <w:rStyle w:val="PageNumber"/>
      </w:rPr>
      <w:t>Centre</w:t>
    </w:r>
    <w:r w:rsidR="00D10A04">
      <w:rPr>
        <w:rStyle w:val="PageNumber"/>
      </w:rPr>
      <w:t xml:space="preserve"> Form</w:t>
    </w:r>
    <w:r w:rsidR="00D10A04" w:rsidRPr="00E91589">
      <w:rPr>
        <w:rStyle w:val="PageNumber"/>
        <w:b/>
        <w:i/>
      </w:rPr>
      <w:t xml:space="preserve"> </w:t>
    </w:r>
    <w:r w:rsidR="00D10A04" w:rsidRPr="00E91589">
      <w:t xml:space="preserve">– </w:t>
    </w:r>
    <w:r w:rsidR="00A06DEA">
      <w:t>August</w:t>
    </w:r>
    <w:r w:rsidR="00D10A04" w:rsidRPr="00E91589">
      <w:t xml:space="preserve"> 20</w:t>
    </w:r>
    <w:r w:rsidR="00A06DEA">
      <w:t>20</w:t>
    </w:r>
    <w:r w:rsidR="00D10A04">
      <w:tab/>
    </w:r>
    <w:r w:rsidR="00D10A04">
      <w:rPr>
        <w:rStyle w:val="PageNumber"/>
      </w:rPr>
      <w:tab/>
    </w:r>
    <w:r w:rsidR="00D10A04">
      <w:rPr>
        <w:rStyle w:val="PageNumber"/>
      </w:rPr>
      <w:fldChar w:fldCharType="begin"/>
    </w:r>
    <w:r w:rsidR="00D10A04">
      <w:rPr>
        <w:rStyle w:val="PageNumber"/>
      </w:rPr>
      <w:instrText xml:space="preserve"> PAGE </w:instrText>
    </w:r>
    <w:r w:rsidR="00D10A04">
      <w:rPr>
        <w:rStyle w:val="PageNumber"/>
      </w:rPr>
      <w:fldChar w:fldCharType="separate"/>
    </w:r>
    <w:r w:rsidR="0013602C">
      <w:rPr>
        <w:rStyle w:val="PageNumber"/>
        <w:noProof/>
      </w:rPr>
      <w:t>2</w:t>
    </w:r>
    <w:r w:rsidR="00D10A0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FEC90" w14:textId="77777777" w:rsidR="00F359D6" w:rsidRDefault="00F359D6" w:rsidP="00F20799">
      <w:r>
        <w:separator/>
      </w:r>
    </w:p>
  </w:footnote>
  <w:footnote w:type="continuationSeparator" w:id="0">
    <w:p w14:paraId="06EF1380" w14:textId="77777777" w:rsidR="00F359D6" w:rsidRDefault="00F359D6" w:rsidP="00F2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A35E0" w14:textId="77777777" w:rsidR="00D10A04" w:rsidRDefault="00F359D6">
    <w:pPr>
      <w:pStyle w:val="Header"/>
    </w:pPr>
    <w:r>
      <w:rPr>
        <w:noProof/>
        <w:lang w:val="en-US"/>
      </w:rPr>
      <w:pict w14:anchorId="04CC2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alt="" style="position:absolute;margin-left:0;margin-top:0;width:562.2pt;height:80.3pt;rotation:315;z-index:-251657728;mso-wrap-edited:f;mso-width-percent:0;mso-height-percent:0;mso-position-horizontal:center;mso-position-horizontal-relative:margin;mso-position-vertical:center;mso-position-vertical-relative:margin;mso-width-percent:0;mso-height-percent:0" wrapcoords="21340 4844 21196 4642 20649 4642 20304 5854 19468 4239 19353 4642 19094 4844 18864 5046 18777 5450 18057 4642 17366 4642 16819 5046 16070 4441 15868 4642 15523 5046 15177 7267 14054 4642 13564 4642 13420 5248 13161 6863 12038 4844 11606 4441 11059 4844 11001 5248 11203 6863 10224 4642 9273 4844 9244 5450 9417 8074 9388 12314 8352 5046 7891 3028 7632 4642 6681 4844 6624 5046 6595 6459 5644 4441 5472 4642 5155 5046 4723 7267 4608 10497 3628 5046 3283 3431 3081 4642 1987 4844 1929 5248 2102 7065 1123 4844 172 4642 144 5046 316 8276 288 12314 201 16149 144 16553 288 17562 835 17562 921 16957 691 15543 921 12314 1296 14736 2217 18370 2304 17562 2620 17562 2649 16957 2476 14130 2966 17360 3427 18975 3686 17764 4377 17562 4406 16957 4464 14332 4723 15947 5500 18571 5587 17764 6048 16755 6220 15342 6336 13928 6652 15745 7430 18370 7516 17562 7833 17562 7862 16957 7660 14130 7660 9487 7948 11102 9417 18168 9475 17562 9964 17562 10022 17158 9792 15140 10022 12314 10425 14736 11347 18370 11433 17562 11750 17562 11750 17158 11577 14130 11779 15140 12672 18168 12873 17562 12816 16149 12412 10699 13219 16149 13852 18975 14112 17764 14457 16553 14486 16149 14745 13323 15120 15745 15897 18571 16473 17158 16617 17158 17251 18168 17366 17764 18259 17562 18288 17158 18345 15745 18547 16957 19180 18571 19267 17764 19756 16755 19814 16553 20649 17966 21168 17360 21427 15543 21571 14332 21312 11304 20880 6056 21340 8276 21427 7872 21456 5652 21340 4844" fillcolor="silver" stroked="f">
          <v:fill opacity="20971f"/>
          <v:textpath style="font-family:&quot;Cambria&quot;;font-size:1pt" string="PILOT PROCE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AEF24" w14:textId="77777777" w:rsidR="00D10A04" w:rsidRDefault="00D10A04">
    <w:pPr>
      <w:pStyle w:val="Header"/>
    </w:pPr>
    <w:r>
      <w:rPr>
        <w:noProof/>
        <w:lang w:val="en-US"/>
      </w:rPr>
      <w:drawing>
        <wp:anchor distT="0" distB="0" distL="114300" distR="114300" simplePos="0" relativeHeight="251657728" behindDoc="0" locked="0" layoutInCell="1" allowOverlap="1" wp14:anchorId="28145335" wp14:editId="2EC8F072">
          <wp:simplePos x="0" y="0"/>
          <wp:positionH relativeFrom="column">
            <wp:posOffset>-457200</wp:posOffset>
          </wp:positionH>
          <wp:positionV relativeFrom="paragraph">
            <wp:posOffset>-56983</wp:posOffset>
          </wp:positionV>
          <wp:extent cx="3233370" cy="1077790"/>
          <wp:effectExtent l="0" t="0" r="0" b="0"/>
          <wp:wrapNone/>
          <wp:docPr id="6" name="Picture 6" descr="Macintosh HD:Users:nealanderson:Library:Mobile Documents:com~apple~CloudDocs:IOL Professional Standards:IOL Letterhead and Logos:I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ealanderson:Library:Mobile Documents:com~apple~CloudDocs:IOL Professional Standards:IOL Letterhead and Logos:IO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3370" cy="107779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68D3A" w14:textId="77777777" w:rsidR="00D10A04" w:rsidRDefault="00D10A04">
    <w:pPr>
      <w:pStyle w:val="Header"/>
    </w:pPr>
    <w:r>
      <w:rPr>
        <w:noProof/>
        <w:lang w:val="en-US"/>
      </w:rPr>
      <w:drawing>
        <wp:anchor distT="0" distB="0" distL="114300" distR="114300" simplePos="0" relativeHeight="251656704" behindDoc="1" locked="0" layoutInCell="1" allowOverlap="1" wp14:anchorId="6DBD173C" wp14:editId="0A314020">
          <wp:simplePos x="0" y="0"/>
          <wp:positionH relativeFrom="column">
            <wp:posOffset>-1143000</wp:posOffset>
          </wp:positionH>
          <wp:positionV relativeFrom="paragraph">
            <wp:posOffset>-449580</wp:posOffset>
          </wp:positionV>
          <wp:extent cx="7595671" cy="10744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OL0005 word doc imag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5671" cy="10744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76794"/>
    <w:multiLevelType w:val="hybridMultilevel"/>
    <w:tmpl w:val="BBF417AC"/>
    <w:lvl w:ilvl="0" w:tplc="A3B62076">
      <w:start w:val="1"/>
      <w:numFmt w:val="bullet"/>
      <w:lvlText w:val="•"/>
      <w:lvlJc w:val="left"/>
      <w:pPr>
        <w:tabs>
          <w:tab w:val="num" w:pos="720"/>
        </w:tabs>
        <w:ind w:left="720" w:hanging="360"/>
      </w:pPr>
      <w:rPr>
        <w:rFonts w:ascii="Times New Roman" w:hAnsi="Times New Roman" w:hint="default"/>
      </w:rPr>
    </w:lvl>
    <w:lvl w:ilvl="1" w:tplc="D60C4C30" w:tentative="1">
      <w:start w:val="1"/>
      <w:numFmt w:val="bullet"/>
      <w:lvlText w:val="•"/>
      <w:lvlJc w:val="left"/>
      <w:pPr>
        <w:tabs>
          <w:tab w:val="num" w:pos="1440"/>
        </w:tabs>
        <w:ind w:left="1440" w:hanging="360"/>
      </w:pPr>
      <w:rPr>
        <w:rFonts w:ascii="Times New Roman" w:hAnsi="Times New Roman" w:hint="default"/>
      </w:rPr>
    </w:lvl>
    <w:lvl w:ilvl="2" w:tplc="43FEF2A6" w:tentative="1">
      <w:start w:val="1"/>
      <w:numFmt w:val="bullet"/>
      <w:lvlText w:val="•"/>
      <w:lvlJc w:val="left"/>
      <w:pPr>
        <w:tabs>
          <w:tab w:val="num" w:pos="2160"/>
        </w:tabs>
        <w:ind w:left="2160" w:hanging="360"/>
      </w:pPr>
      <w:rPr>
        <w:rFonts w:ascii="Times New Roman" w:hAnsi="Times New Roman" w:hint="default"/>
      </w:rPr>
    </w:lvl>
    <w:lvl w:ilvl="3" w:tplc="855CC436" w:tentative="1">
      <w:start w:val="1"/>
      <w:numFmt w:val="bullet"/>
      <w:lvlText w:val="•"/>
      <w:lvlJc w:val="left"/>
      <w:pPr>
        <w:tabs>
          <w:tab w:val="num" w:pos="2880"/>
        </w:tabs>
        <w:ind w:left="2880" w:hanging="360"/>
      </w:pPr>
      <w:rPr>
        <w:rFonts w:ascii="Times New Roman" w:hAnsi="Times New Roman" w:hint="default"/>
      </w:rPr>
    </w:lvl>
    <w:lvl w:ilvl="4" w:tplc="E35273D2" w:tentative="1">
      <w:start w:val="1"/>
      <w:numFmt w:val="bullet"/>
      <w:lvlText w:val="•"/>
      <w:lvlJc w:val="left"/>
      <w:pPr>
        <w:tabs>
          <w:tab w:val="num" w:pos="3600"/>
        </w:tabs>
        <w:ind w:left="3600" w:hanging="360"/>
      </w:pPr>
      <w:rPr>
        <w:rFonts w:ascii="Times New Roman" w:hAnsi="Times New Roman" w:hint="default"/>
      </w:rPr>
    </w:lvl>
    <w:lvl w:ilvl="5" w:tplc="DA7EB8EE" w:tentative="1">
      <w:start w:val="1"/>
      <w:numFmt w:val="bullet"/>
      <w:lvlText w:val="•"/>
      <w:lvlJc w:val="left"/>
      <w:pPr>
        <w:tabs>
          <w:tab w:val="num" w:pos="4320"/>
        </w:tabs>
        <w:ind w:left="4320" w:hanging="360"/>
      </w:pPr>
      <w:rPr>
        <w:rFonts w:ascii="Times New Roman" w:hAnsi="Times New Roman" w:hint="default"/>
      </w:rPr>
    </w:lvl>
    <w:lvl w:ilvl="6" w:tplc="05FCEEF4" w:tentative="1">
      <w:start w:val="1"/>
      <w:numFmt w:val="bullet"/>
      <w:lvlText w:val="•"/>
      <w:lvlJc w:val="left"/>
      <w:pPr>
        <w:tabs>
          <w:tab w:val="num" w:pos="5040"/>
        </w:tabs>
        <w:ind w:left="5040" w:hanging="360"/>
      </w:pPr>
      <w:rPr>
        <w:rFonts w:ascii="Times New Roman" w:hAnsi="Times New Roman" w:hint="default"/>
      </w:rPr>
    </w:lvl>
    <w:lvl w:ilvl="7" w:tplc="BDD061AA" w:tentative="1">
      <w:start w:val="1"/>
      <w:numFmt w:val="bullet"/>
      <w:lvlText w:val="•"/>
      <w:lvlJc w:val="left"/>
      <w:pPr>
        <w:tabs>
          <w:tab w:val="num" w:pos="5760"/>
        </w:tabs>
        <w:ind w:left="5760" w:hanging="360"/>
      </w:pPr>
      <w:rPr>
        <w:rFonts w:ascii="Times New Roman" w:hAnsi="Times New Roman" w:hint="default"/>
      </w:rPr>
    </w:lvl>
    <w:lvl w:ilvl="8" w:tplc="2C4CE29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18470D5"/>
    <w:multiLevelType w:val="hybridMultilevel"/>
    <w:tmpl w:val="FAF0952C"/>
    <w:lvl w:ilvl="0" w:tplc="654689AE">
      <w:start w:val="1"/>
      <w:numFmt w:val="bullet"/>
      <w:lvlText w:val="•"/>
      <w:lvlJc w:val="left"/>
      <w:pPr>
        <w:tabs>
          <w:tab w:val="num" w:pos="720"/>
        </w:tabs>
        <w:ind w:left="720" w:hanging="360"/>
      </w:pPr>
      <w:rPr>
        <w:rFonts w:ascii="Times New Roman" w:hAnsi="Times New Roman" w:hint="default"/>
      </w:rPr>
    </w:lvl>
    <w:lvl w:ilvl="1" w:tplc="6810CC54">
      <w:numFmt w:val="bullet"/>
      <w:lvlText w:val="•"/>
      <w:lvlJc w:val="left"/>
      <w:pPr>
        <w:tabs>
          <w:tab w:val="num" w:pos="1440"/>
        </w:tabs>
        <w:ind w:left="1440" w:hanging="360"/>
      </w:pPr>
      <w:rPr>
        <w:rFonts w:ascii="Times New Roman" w:hAnsi="Times New Roman" w:hint="default"/>
      </w:rPr>
    </w:lvl>
    <w:lvl w:ilvl="2" w:tplc="379E076A" w:tentative="1">
      <w:start w:val="1"/>
      <w:numFmt w:val="bullet"/>
      <w:lvlText w:val="•"/>
      <w:lvlJc w:val="left"/>
      <w:pPr>
        <w:tabs>
          <w:tab w:val="num" w:pos="2160"/>
        </w:tabs>
        <w:ind w:left="2160" w:hanging="360"/>
      </w:pPr>
      <w:rPr>
        <w:rFonts w:ascii="Times New Roman" w:hAnsi="Times New Roman" w:hint="default"/>
      </w:rPr>
    </w:lvl>
    <w:lvl w:ilvl="3" w:tplc="B13E4BB8" w:tentative="1">
      <w:start w:val="1"/>
      <w:numFmt w:val="bullet"/>
      <w:lvlText w:val="•"/>
      <w:lvlJc w:val="left"/>
      <w:pPr>
        <w:tabs>
          <w:tab w:val="num" w:pos="2880"/>
        </w:tabs>
        <w:ind w:left="2880" w:hanging="360"/>
      </w:pPr>
      <w:rPr>
        <w:rFonts w:ascii="Times New Roman" w:hAnsi="Times New Roman" w:hint="default"/>
      </w:rPr>
    </w:lvl>
    <w:lvl w:ilvl="4" w:tplc="27BEFD44" w:tentative="1">
      <w:start w:val="1"/>
      <w:numFmt w:val="bullet"/>
      <w:lvlText w:val="•"/>
      <w:lvlJc w:val="left"/>
      <w:pPr>
        <w:tabs>
          <w:tab w:val="num" w:pos="3600"/>
        </w:tabs>
        <w:ind w:left="3600" w:hanging="360"/>
      </w:pPr>
      <w:rPr>
        <w:rFonts w:ascii="Times New Roman" w:hAnsi="Times New Roman" w:hint="default"/>
      </w:rPr>
    </w:lvl>
    <w:lvl w:ilvl="5" w:tplc="B156A12C" w:tentative="1">
      <w:start w:val="1"/>
      <w:numFmt w:val="bullet"/>
      <w:lvlText w:val="•"/>
      <w:lvlJc w:val="left"/>
      <w:pPr>
        <w:tabs>
          <w:tab w:val="num" w:pos="4320"/>
        </w:tabs>
        <w:ind w:left="4320" w:hanging="360"/>
      </w:pPr>
      <w:rPr>
        <w:rFonts w:ascii="Times New Roman" w:hAnsi="Times New Roman" w:hint="default"/>
      </w:rPr>
    </w:lvl>
    <w:lvl w:ilvl="6" w:tplc="950EA634" w:tentative="1">
      <w:start w:val="1"/>
      <w:numFmt w:val="bullet"/>
      <w:lvlText w:val="•"/>
      <w:lvlJc w:val="left"/>
      <w:pPr>
        <w:tabs>
          <w:tab w:val="num" w:pos="5040"/>
        </w:tabs>
        <w:ind w:left="5040" w:hanging="360"/>
      </w:pPr>
      <w:rPr>
        <w:rFonts w:ascii="Times New Roman" w:hAnsi="Times New Roman" w:hint="default"/>
      </w:rPr>
    </w:lvl>
    <w:lvl w:ilvl="7" w:tplc="8C4A720A" w:tentative="1">
      <w:start w:val="1"/>
      <w:numFmt w:val="bullet"/>
      <w:lvlText w:val="•"/>
      <w:lvlJc w:val="left"/>
      <w:pPr>
        <w:tabs>
          <w:tab w:val="num" w:pos="5760"/>
        </w:tabs>
        <w:ind w:left="5760" w:hanging="360"/>
      </w:pPr>
      <w:rPr>
        <w:rFonts w:ascii="Times New Roman" w:hAnsi="Times New Roman" w:hint="default"/>
      </w:rPr>
    </w:lvl>
    <w:lvl w:ilvl="8" w:tplc="544C4F7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4994491"/>
    <w:multiLevelType w:val="hybridMultilevel"/>
    <w:tmpl w:val="792E775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4A3332"/>
    <w:multiLevelType w:val="hybridMultilevel"/>
    <w:tmpl w:val="8ABA9F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F7017"/>
    <w:multiLevelType w:val="hybridMultilevel"/>
    <w:tmpl w:val="FF949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D12180"/>
    <w:multiLevelType w:val="hybridMultilevel"/>
    <w:tmpl w:val="E12002E6"/>
    <w:lvl w:ilvl="0" w:tplc="CA20DF08">
      <w:start w:val="1"/>
      <w:numFmt w:val="bullet"/>
      <w:lvlText w:val="u"/>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B81EA9"/>
    <w:multiLevelType w:val="hybridMultilevel"/>
    <w:tmpl w:val="D4AC725A"/>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522905"/>
    <w:multiLevelType w:val="hybridMultilevel"/>
    <w:tmpl w:val="C99271F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32286A"/>
    <w:multiLevelType w:val="hybridMultilevel"/>
    <w:tmpl w:val="37DC7904"/>
    <w:lvl w:ilvl="0" w:tplc="0809000F">
      <w:start w:val="1"/>
      <w:numFmt w:val="decimal"/>
      <w:lvlText w:val="%1."/>
      <w:lvlJc w:val="left"/>
      <w:pPr>
        <w:ind w:left="3130" w:hanging="360"/>
      </w:pPr>
    </w:lvl>
    <w:lvl w:ilvl="1" w:tplc="08090019" w:tentative="1">
      <w:start w:val="1"/>
      <w:numFmt w:val="lowerLetter"/>
      <w:lvlText w:val="%2."/>
      <w:lvlJc w:val="left"/>
      <w:pPr>
        <w:ind w:left="3850" w:hanging="360"/>
      </w:pPr>
    </w:lvl>
    <w:lvl w:ilvl="2" w:tplc="0809001B" w:tentative="1">
      <w:start w:val="1"/>
      <w:numFmt w:val="lowerRoman"/>
      <w:lvlText w:val="%3."/>
      <w:lvlJc w:val="right"/>
      <w:pPr>
        <w:ind w:left="4570" w:hanging="180"/>
      </w:pPr>
    </w:lvl>
    <w:lvl w:ilvl="3" w:tplc="0809000F" w:tentative="1">
      <w:start w:val="1"/>
      <w:numFmt w:val="decimal"/>
      <w:lvlText w:val="%4."/>
      <w:lvlJc w:val="left"/>
      <w:pPr>
        <w:ind w:left="5290" w:hanging="360"/>
      </w:pPr>
    </w:lvl>
    <w:lvl w:ilvl="4" w:tplc="08090019" w:tentative="1">
      <w:start w:val="1"/>
      <w:numFmt w:val="lowerLetter"/>
      <w:lvlText w:val="%5."/>
      <w:lvlJc w:val="left"/>
      <w:pPr>
        <w:ind w:left="6010" w:hanging="360"/>
      </w:pPr>
    </w:lvl>
    <w:lvl w:ilvl="5" w:tplc="0809001B" w:tentative="1">
      <w:start w:val="1"/>
      <w:numFmt w:val="lowerRoman"/>
      <w:lvlText w:val="%6."/>
      <w:lvlJc w:val="right"/>
      <w:pPr>
        <w:ind w:left="6730" w:hanging="180"/>
      </w:pPr>
    </w:lvl>
    <w:lvl w:ilvl="6" w:tplc="0809000F" w:tentative="1">
      <w:start w:val="1"/>
      <w:numFmt w:val="decimal"/>
      <w:lvlText w:val="%7."/>
      <w:lvlJc w:val="left"/>
      <w:pPr>
        <w:ind w:left="7450" w:hanging="360"/>
      </w:pPr>
    </w:lvl>
    <w:lvl w:ilvl="7" w:tplc="08090019" w:tentative="1">
      <w:start w:val="1"/>
      <w:numFmt w:val="lowerLetter"/>
      <w:lvlText w:val="%8."/>
      <w:lvlJc w:val="left"/>
      <w:pPr>
        <w:ind w:left="8170" w:hanging="360"/>
      </w:pPr>
    </w:lvl>
    <w:lvl w:ilvl="8" w:tplc="0809001B" w:tentative="1">
      <w:start w:val="1"/>
      <w:numFmt w:val="lowerRoman"/>
      <w:lvlText w:val="%9."/>
      <w:lvlJc w:val="right"/>
      <w:pPr>
        <w:ind w:left="8890" w:hanging="180"/>
      </w:pPr>
    </w:lvl>
  </w:abstractNum>
  <w:abstractNum w:abstractNumId="9" w15:restartNumberingAfterBreak="0">
    <w:nsid w:val="73526529"/>
    <w:multiLevelType w:val="hybridMultilevel"/>
    <w:tmpl w:val="38C67F54"/>
    <w:lvl w:ilvl="0" w:tplc="6E10D1D2">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9"/>
  </w:num>
  <w:num w:numId="4">
    <w:abstractNumId w:val="1"/>
  </w:num>
  <w:num w:numId="5">
    <w:abstractNumId w:val="6"/>
  </w:num>
  <w:num w:numId="6">
    <w:abstractNumId w:val="5"/>
  </w:num>
  <w:num w:numId="7">
    <w:abstractNumId w:val="7"/>
  </w:num>
  <w:num w:numId="8">
    <w:abstractNumId w:val="8"/>
  </w:num>
  <w:num w:numId="9">
    <w:abstractNumId w:val="0"/>
  </w:num>
  <w:num w:numId="1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8B"/>
    <w:rsid w:val="00003122"/>
    <w:rsid w:val="00005BAB"/>
    <w:rsid w:val="00011E2E"/>
    <w:rsid w:val="00016984"/>
    <w:rsid w:val="0002140D"/>
    <w:rsid w:val="00027DDB"/>
    <w:rsid w:val="00030F0E"/>
    <w:rsid w:val="00036524"/>
    <w:rsid w:val="00042D8D"/>
    <w:rsid w:val="0005506D"/>
    <w:rsid w:val="00057A13"/>
    <w:rsid w:val="00057BBC"/>
    <w:rsid w:val="00070CCF"/>
    <w:rsid w:val="00082718"/>
    <w:rsid w:val="00082CC8"/>
    <w:rsid w:val="00087997"/>
    <w:rsid w:val="000921F8"/>
    <w:rsid w:val="00092CF4"/>
    <w:rsid w:val="00097B04"/>
    <w:rsid w:val="000A0F64"/>
    <w:rsid w:val="000B0B5E"/>
    <w:rsid w:val="000B25F4"/>
    <w:rsid w:val="000C038B"/>
    <w:rsid w:val="000D4521"/>
    <w:rsid w:val="000D7321"/>
    <w:rsid w:val="000E318B"/>
    <w:rsid w:val="000E346F"/>
    <w:rsid w:val="000E4EB0"/>
    <w:rsid w:val="00103584"/>
    <w:rsid w:val="0011348D"/>
    <w:rsid w:val="00113A90"/>
    <w:rsid w:val="00116A64"/>
    <w:rsid w:val="00127C54"/>
    <w:rsid w:val="0013602C"/>
    <w:rsid w:val="0014104E"/>
    <w:rsid w:val="0014249A"/>
    <w:rsid w:val="00147AD5"/>
    <w:rsid w:val="0015573C"/>
    <w:rsid w:val="00163523"/>
    <w:rsid w:val="00165D32"/>
    <w:rsid w:val="00182F80"/>
    <w:rsid w:val="00193912"/>
    <w:rsid w:val="00194C54"/>
    <w:rsid w:val="001957F9"/>
    <w:rsid w:val="0019651F"/>
    <w:rsid w:val="001A0D3B"/>
    <w:rsid w:val="001A45B7"/>
    <w:rsid w:val="001A698D"/>
    <w:rsid w:val="001B0195"/>
    <w:rsid w:val="001B328C"/>
    <w:rsid w:val="001B3902"/>
    <w:rsid w:val="001C1F0F"/>
    <w:rsid w:val="001C3446"/>
    <w:rsid w:val="001C44A0"/>
    <w:rsid w:val="001C4512"/>
    <w:rsid w:val="001D0002"/>
    <w:rsid w:val="001E6C52"/>
    <w:rsid w:val="001E72B0"/>
    <w:rsid w:val="001F04E2"/>
    <w:rsid w:val="00201139"/>
    <w:rsid w:val="002127AF"/>
    <w:rsid w:val="00213A4F"/>
    <w:rsid w:val="002310B8"/>
    <w:rsid w:val="00231CB7"/>
    <w:rsid w:val="002323CB"/>
    <w:rsid w:val="00235DFA"/>
    <w:rsid w:val="00236DA2"/>
    <w:rsid w:val="002412DA"/>
    <w:rsid w:val="00243110"/>
    <w:rsid w:val="002501C9"/>
    <w:rsid w:val="00261357"/>
    <w:rsid w:val="00262768"/>
    <w:rsid w:val="00263D97"/>
    <w:rsid w:val="002702AB"/>
    <w:rsid w:val="00270814"/>
    <w:rsid w:val="0027386A"/>
    <w:rsid w:val="00274F33"/>
    <w:rsid w:val="002765FF"/>
    <w:rsid w:val="0027674A"/>
    <w:rsid w:val="00276936"/>
    <w:rsid w:val="00276C3F"/>
    <w:rsid w:val="00277FA9"/>
    <w:rsid w:val="00280096"/>
    <w:rsid w:val="0028220E"/>
    <w:rsid w:val="002825F1"/>
    <w:rsid w:val="002845E2"/>
    <w:rsid w:val="00287D80"/>
    <w:rsid w:val="00292B47"/>
    <w:rsid w:val="0029383C"/>
    <w:rsid w:val="002A0DC9"/>
    <w:rsid w:val="002A2C51"/>
    <w:rsid w:val="002A4124"/>
    <w:rsid w:val="002A7AB9"/>
    <w:rsid w:val="002C315F"/>
    <w:rsid w:val="002C4F85"/>
    <w:rsid w:val="002C5090"/>
    <w:rsid w:val="002C5440"/>
    <w:rsid w:val="002D66C8"/>
    <w:rsid w:val="002E541E"/>
    <w:rsid w:val="002F0304"/>
    <w:rsid w:val="002F33B9"/>
    <w:rsid w:val="002F6166"/>
    <w:rsid w:val="00301031"/>
    <w:rsid w:val="003035BE"/>
    <w:rsid w:val="003105A2"/>
    <w:rsid w:val="003108BE"/>
    <w:rsid w:val="00312CCC"/>
    <w:rsid w:val="00323B7A"/>
    <w:rsid w:val="003257A6"/>
    <w:rsid w:val="0032657B"/>
    <w:rsid w:val="003269C7"/>
    <w:rsid w:val="00332457"/>
    <w:rsid w:val="00342737"/>
    <w:rsid w:val="00343110"/>
    <w:rsid w:val="00350083"/>
    <w:rsid w:val="0035345B"/>
    <w:rsid w:val="00354008"/>
    <w:rsid w:val="003546B5"/>
    <w:rsid w:val="0036093F"/>
    <w:rsid w:val="00361F82"/>
    <w:rsid w:val="003703B4"/>
    <w:rsid w:val="003730E2"/>
    <w:rsid w:val="003822EC"/>
    <w:rsid w:val="00383BFC"/>
    <w:rsid w:val="003864C2"/>
    <w:rsid w:val="0039475B"/>
    <w:rsid w:val="00396B6B"/>
    <w:rsid w:val="003A7111"/>
    <w:rsid w:val="003B2463"/>
    <w:rsid w:val="003B7693"/>
    <w:rsid w:val="003C00AC"/>
    <w:rsid w:val="003D69EA"/>
    <w:rsid w:val="003E099B"/>
    <w:rsid w:val="003E4AB7"/>
    <w:rsid w:val="003E5F43"/>
    <w:rsid w:val="003E716F"/>
    <w:rsid w:val="003E731C"/>
    <w:rsid w:val="003F04E6"/>
    <w:rsid w:val="003F301F"/>
    <w:rsid w:val="004003A6"/>
    <w:rsid w:val="004057B6"/>
    <w:rsid w:val="00420ED8"/>
    <w:rsid w:val="0042780D"/>
    <w:rsid w:val="00433F79"/>
    <w:rsid w:val="0043670E"/>
    <w:rsid w:val="00440815"/>
    <w:rsid w:val="004472B9"/>
    <w:rsid w:val="00451F3D"/>
    <w:rsid w:val="004569EB"/>
    <w:rsid w:val="00463189"/>
    <w:rsid w:val="00465FE6"/>
    <w:rsid w:val="00466D90"/>
    <w:rsid w:val="004700DD"/>
    <w:rsid w:val="0047234F"/>
    <w:rsid w:val="004760BA"/>
    <w:rsid w:val="004773EC"/>
    <w:rsid w:val="004936D0"/>
    <w:rsid w:val="004965BC"/>
    <w:rsid w:val="00496990"/>
    <w:rsid w:val="00497340"/>
    <w:rsid w:val="004A2864"/>
    <w:rsid w:val="004A405D"/>
    <w:rsid w:val="004A6406"/>
    <w:rsid w:val="004B3313"/>
    <w:rsid w:val="004B3DA4"/>
    <w:rsid w:val="004B7130"/>
    <w:rsid w:val="004B7433"/>
    <w:rsid w:val="004C3AF2"/>
    <w:rsid w:val="004D269D"/>
    <w:rsid w:val="004D311C"/>
    <w:rsid w:val="004D35C9"/>
    <w:rsid w:val="004D5807"/>
    <w:rsid w:val="004D6EFD"/>
    <w:rsid w:val="004E77F1"/>
    <w:rsid w:val="004F20D3"/>
    <w:rsid w:val="004F2631"/>
    <w:rsid w:val="004F62CC"/>
    <w:rsid w:val="0050300C"/>
    <w:rsid w:val="0050303D"/>
    <w:rsid w:val="005041E4"/>
    <w:rsid w:val="005139BB"/>
    <w:rsid w:val="00517521"/>
    <w:rsid w:val="005230FF"/>
    <w:rsid w:val="0052540C"/>
    <w:rsid w:val="00526D22"/>
    <w:rsid w:val="0053488B"/>
    <w:rsid w:val="00536AE7"/>
    <w:rsid w:val="00542873"/>
    <w:rsid w:val="005556CA"/>
    <w:rsid w:val="00556D11"/>
    <w:rsid w:val="00560CA6"/>
    <w:rsid w:val="00564EC7"/>
    <w:rsid w:val="00580840"/>
    <w:rsid w:val="00583815"/>
    <w:rsid w:val="00585EB8"/>
    <w:rsid w:val="00592925"/>
    <w:rsid w:val="005B3C72"/>
    <w:rsid w:val="005B578A"/>
    <w:rsid w:val="005D1031"/>
    <w:rsid w:val="005E2356"/>
    <w:rsid w:val="005E4567"/>
    <w:rsid w:val="005F16EB"/>
    <w:rsid w:val="005F1DFC"/>
    <w:rsid w:val="005F3F27"/>
    <w:rsid w:val="005F4C46"/>
    <w:rsid w:val="005F7F55"/>
    <w:rsid w:val="0060021A"/>
    <w:rsid w:val="00602F9C"/>
    <w:rsid w:val="006126D4"/>
    <w:rsid w:val="006126FA"/>
    <w:rsid w:val="006133CF"/>
    <w:rsid w:val="006140CE"/>
    <w:rsid w:val="00627214"/>
    <w:rsid w:val="006319E8"/>
    <w:rsid w:val="006378A3"/>
    <w:rsid w:val="00644F5A"/>
    <w:rsid w:val="00647554"/>
    <w:rsid w:val="0064761F"/>
    <w:rsid w:val="00647688"/>
    <w:rsid w:val="0065516A"/>
    <w:rsid w:val="00660E9C"/>
    <w:rsid w:val="006717C6"/>
    <w:rsid w:val="00675A17"/>
    <w:rsid w:val="0068062E"/>
    <w:rsid w:val="00686AEA"/>
    <w:rsid w:val="00691177"/>
    <w:rsid w:val="006921F3"/>
    <w:rsid w:val="00695A7B"/>
    <w:rsid w:val="006A1035"/>
    <w:rsid w:val="006A3D51"/>
    <w:rsid w:val="006A5D51"/>
    <w:rsid w:val="006B032F"/>
    <w:rsid w:val="006B0F82"/>
    <w:rsid w:val="006B256A"/>
    <w:rsid w:val="006C11C4"/>
    <w:rsid w:val="006C13C0"/>
    <w:rsid w:val="006C73C3"/>
    <w:rsid w:val="006D6151"/>
    <w:rsid w:val="006F5D16"/>
    <w:rsid w:val="00706D5B"/>
    <w:rsid w:val="00710349"/>
    <w:rsid w:val="007161D0"/>
    <w:rsid w:val="007171B1"/>
    <w:rsid w:val="00722441"/>
    <w:rsid w:val="00724654"/>
    <w:rsid w:val="00724B1F"/>
    <w:rsid w:val="0074359E"/>
    <w:rsid w:val="007455C2"/>
    <w:rsid w:val="00750870"/>
    <w:rsid w:val="00750DBD"/>
    <w:rsid w:val="00750F75"/>
    <w:rsid w:val="00751AE2"/>
    <w:rsid w:val="00752EB5"/>
    <w:rsid w:val="007531D0"/>
    <w:rsid w:val="00757EBD"/>
    <w:rsid w:val="00774D05"/>
    <w:rsid w:val="007764C5"/>
    <w:rsid w:val="007774BB"/>
    <w:rsid w:val="00777BCD"/>
    <w:rsid w:val="00780AF7"/>
    <w:rsid w:val="00786D2D"/>
    <w:rsid w:val="00792478"/>
    <w:rsid w:val="007A25FC"/>
    <w:rsid w:val="007A421C"/>
    <w:rsid w:val="007B076B"/>
    <w:rsid w:val="007B0AC6"/>
    <w:rsid w:val="007B7DA4"/>
    <w:rsid w:val="007C112F"/>
    <w:rsid w:val="007E21E8"/>
    <w:rsid w:val="007E2D52"/>
    <w:rsid w:val="007E593F"/>
    <w:rsid w:val="007E6E1B"/>
    <w:rsid w:val="007F0935"/>
    <w:rsid w:val="007F1870"/>
    <w:rsid w:val="007F2048"/>
    <w:rsid w:val="007F430C"/>
    <w:rsid w:val="00800D33"/>
    <w:rsid w:val="008052E7"/>
    <w:rsid w:val="0080637E"/>
    <w:rsid w:val="00807463"/>
    <w:rsid w:val="008103A5"/>
    <w:rsid w:val="00810D8C"/>
    <w:rsid w:val="00811C95"/>
    <w:rsid w:val="008160EB"/>
    <w:rsid w:val="00822376"/>
    <w:rsid w:val="008249E2"/>
    <w:rsid w:val="008301BC"/>
    <w:rsid w:val="0083148D"/>
    <w:rsid w:val="008379FD"/>
    <w:rsid w:val="00846BD0"/>
    <w:rsid w:val="00851908"/>
    <w:rsid w:val="00855F28"/>
    <w:rsid w:val="00860A4E"/>
    <w:rsid w:val="008668FF"/>
    <w:rsid w:val="00866EE9"/>
    <w:rsid w:val="00874850"/>
    <w:rsid w:val="008813E3"/>
    <w:rsid w:val="00883131"/>
    <w:rsid w:val="00887152"/>
    <w:rsid w:val="008A00EA"/>
    <w:rsid w:val="008A25D3"/>
    <w:rsid w:val="008A3E14"/>
    <w:rsid w:val="008B68D4"/>
    <w:rsid w:val="008B79C2"/>
    <w:rsid w:val="008D02CE"/>
    <w:rsid w:val="008E6001"/>
    <w:rsid w:val="008F07B4"/>
    <w:rsid w:val="008F408B"/>
    <w:rsid w:val="00905BBC"/>
    <w:rsid w:val="00910578"/>
    <w:rsid w:val="00910948"/>
    <w:rsid w:val="009130CD"/>
    <w:rsid w:val="00914395"/>
    <w:rsid w:val="0091699A"/>
    <w:rsid w:val="0091740B"/>
    <w:rsid w:val="00920B92"/>
    <w:rsid w:val="00920FE6"/>
    <w:rsid w:val="009332CF"/>
    <w:rsid w:val="0093387D"/>
    <w:rsid w:val="0093500E"/>
    <w:rsid w:val="00937D8D"/>
    <w:rsid w:val="0094744A"/>
    <w:rsid w:val="00964453"/>
    <w:rsid w:val="009659EE"/>
    <w:rsid w:val="00965FF5"/>
    <w:rsid w:val="009709E0"/>
    <w:rsid w:val="00971739"/>
    <w:rsid w:val="00986054"/>
    <w:rsid w:val="009931F4"/>
    <w:rsid w:val="009944AD"/>
    <w:rsid w:val="009A31A6"/>
    <w:rsid w:val="009A6374"/>
    <w:rsid w:val="009B61F3"/>
    <w:rsid w:val="009B6FD0"/>
    <w:rsid w:val="009B7341"/>
    <w:rsid w:val="009C70FD"/>
    <w:rsid w:val="009D0258"/>
    <w:rsid w:val="009D0513"/>
    <w:rsid w:val="009E5B16"/>
    <w:rsid w:val="009F2582"/>
    <w:rsid w:val="009F3C41"/>
    <w:rsid w:val="009F4BEE"/>
    <w:rsid w:val="009F6153"/>
    <w:rsid w:val="00A00802"/>
    <w:rsid w:val="00A06DEA"/>
    <w:rsid w:val="00A145DD"/>
    <w:rsid w:val="00A1774A"/>
    <w:rsid w:val="00A27099"/>
    <w:rsid w:val="00A3012C"/>
    <w:rsid w:val="00A31B78"/>
    <w:rsid w:val="00A3280F"/>
    <w:rsid w:val="00A36A0E"/>
    <w:rsid w:val="00A411EB"/>
    <w:rsid w:val="00A41F30"/>
    <w:rsid w:val="00A43DE1"/>
    <w:rsid w:val="00A52ADE"/>
    <w:rsid w:val="00A554EB"/>
    <w:rsid w:val="00A57539"/>
    <w:rsid w:val="00A575B0"/>
    <w:rsid w:val="00A63D38"/>
    <w:rsid w:val="00A662FA"/>
    <w:rsid w:val="00A66ADB"/>
    <w:rsid w:val="00A73026"/>
    <w:rsid w:val="00A772F7"/>
    <w:rsid w:val="00A8124B"/>
    <w:rsid w:val="00A850D8"/>
    <w:rsid w:val="00A9103A"/>
    <w:rsid w:val="00A95AFC"/>
    <w:rsid w:val="00A973D7"/>
    <w:rsid w:val="00AA0DE1"/>
    <w:rsid w:val="00AA0E6D"/>
    <w:rsid w:val="00AA4EBF"/>
    <w:rsid w:val="00AB0072"/>
    <w:rsid w:val="00AB12B6"/>
    <w:rsid w:val="00AB5789"/>
    <w:rsid w:val="00AC554E"/>
    <w:rsid w:val="00AD4519"/>
    <w:rsid w:val="00AE2EB2"/>
    <w:rsid w:val="00AE2EF0"/>
    <w:rsid w:val="00AF0B80"/>
    <w:rsid w:val="00AF2A36"/>
    <w:rsid w:val="00AF5637"/>
    <w:rsid w:val="00B01015"/>
    <w:rsid w:val="00B1296F"/>
    <w:rsid w:val="00B14F63"/>
    <w:rsid w:val="00B16C9E"/>
    <w:rsid w:val="00B26942"/>
    <w:rsid w:val="00B4150A"/>
    <w:rsid w:val="00B44CB5"/>
    <w:rsid w:val="00B45B6F"/>
    <w:rsid w:val="00B51FA1"/>
    <w:rsid w:val="00B53BE3"/>
    <w:rsid w:val="00B62666"/>
    <w:rsid w:val="00B65865"/>
    <w:rsid w:val="00B747D2"/>
    <w:rsid w:val="00B765A4"/>
    <w:rsid w:val="00B81554"/>
    <w:rsid w:val="00B83B71"/>
    <w:rsid w:val="00B83C12"/>
    <w:rsid w:val="00B8606E"/>
    <w:rsid w:val="00B90870"/>
    <w:rsid w:val="00B937DA"/>
    <w:rsid w:val="00B93FE3"/>
    <w:rsid w:val="00B95362"/>
    <w:rsid w:val="00BA139F"/>
    <w:rsid w:val="00BA3107"/>
    <w:rsid w:val="00BB06BF"/>
    <w:rsid w:val="00BB20DE"/>
    <w:rsid w:val="00BC4F2F"/>
    <w:rsid w:val="00BC6CED"/>
    <w:rsid w:val="00BD0F25"/>
    <w:rsid w:val="00BD48FF"/>
    <w:rsid w:val="00BD572D"/>
    <w:rsid w:val="00BD6912"/>
    <w:rsid w:val="00BD6996"/>
    <w:rsid w:val="00BE14C7"/>
    <w:rsid w:val="00BE2443"/>
    <w:rsid w:val="00BF16B3"/>
    <w:rsid w:val="00BF1EB7"/>
    <w:rsid w:val="00C02211"/>
    <w:rsid w:val="00C129F2"/>
    <w:rsid w:val="00C140A9"/>
    <w:rsid w:val="00C14F43"/>
    <w:rsid w:val="00C220BB"/>
    <w:rsid w:val="00C2757F"/>
    <w:rsid w:val="00C32383"/>
    <w:rsid w:val="00C33F63"/>
    <w:rsid w:val="00C46643"/>
    <w:rsid w:val="00C473C5"/>
    <w:rsid w:val="00C47CB9"/>
    <w:rsid w:val="00C60E2B"/>
    <w:rsid w:val="00C652FD"/>
    <w:rsid w:val="00C73087"/>
    <w:rsid w:val="00C7309D"/>
    <w:rsid w:val="00C86B4C"/>
    <w:rsid w:val="00C86C2F"/>
    <w:rsid w:val="00C877F7"/>
    <w:rsid w:val="00C9160C"/>
    <w:rsid w:val="00C91625"/>
    <w:rsid w:val="00C9231F"/>
    <w:rsid w:val="00C94E7F"/>
    <w:rsid w:val="00C95BCE"/>
    <w:rsid w:val="00C95F7C"/>
    <w:rsid w:val="00CA03DB"/>
    <w:rsid w:val="00CA1B96"/>
    <w:rsid w:val="00CC1F0B"/>
    <w:rsid w:val="00CC2160"/>
    <w:rsid w:val="00CC246A"/>
    <w:rsid w:val="00CC42B6"/>
    <w:rsid w:val="00CC4EDB"/>
    <w:rsid w:val="00CC735A"/>
    <w:rsid w:val="00CD0878"/>
    <w:rsid w:val="00CD436E"/>
    <w:rsid w:val="00CD6A60"/>
    <w:rsid w:val="00CE24B7"/>
    <w:rsid w:val="00CE3450"/>
    <w:rsid w:val="00CE3D0C"/>
    <w:rsid w:val="00CE440C"/>
    <w:rsid w:val="00CF1643"/>
    <w:rsid w:val="00CF17FD"/>
    <w:rsid w:val="00D032CD"/>
    <w:rsid w:val="00D05858"/>
    <w:rsid w:val="00D10A04"/>
    <w:rsid w:val="00D13FD9"/>
    <w:rsid w:val="00D25137"/>
    <w:rsid w:val="00D31505"/>
    <w:rsid w:val="00D31DED"/>
    <w:rsid w:val="00D335DB"/>
    <w:rsid w:val="00D4515C"/>
    <w:rsid w:val="00D50462"/>
    <w:rsid w:val="00D54229"/>
    <w:rsid w:val="00D6382C"/>
    <w:rsid w:val="00D652BB"/>
    <w:rsid w:val="00D75F7C"/>
    <w:rsid w:val="00D80196"/>
    <w:rsid w:val="00D82375"/>
    <w:rsid w:val="00D83C40"/>
    <w:rsid w:val="00D86062"/>
    <w:rsid w:val="00DA0578"/>
    <w:rsid w:val="00DA0995"/>
    <w:rsid w:val="00DB5C34"/>
    <w:rsid w:val="00DB691E"/>
    <w:rsid w:val="00DC2005"/>
    <w:rsid w:val="00DD5A57"/>
    <w:rsid w:val="00DD63E7"/>
    <w:rsid w:val="00DE0F8E"/>
    <w:rsid w:val="00DE3B3A"/>
    <w:rsid w:val="00DE4F20"/>
    <w:rsid w:val="00DF7EC9"/>
    <w:rsid w:val="00E01811"/>
    <w:rsid w:val="00E0391D"/>
    <w:rsid w:val="00E04184"/>
    <w:rsid w:val="00E0450D"/>
    <w:rsid w:val="00E05DC2"/>
    <w:rsid w:val="00E06B45"/>
    <w:rsid w:val="00E1416C"/>
    <w:rsid w:val="00E16440"/>
    <w:rsid w:val="00E167E7"/>
    <w:rsid w:val="00E21125"/>
    <w:rsid w:val="00E27E41"/>
    <w:rsid w:val="00E30F6C"/>
    <w:rsid w:val="00E32F89"/>
    <w:rsid w:val="00E35396"/>
    <w:rsid w:val="00E36AF9"/>
    <w:rsid w:val="00E37E53"/>
    <w:rsid w:val="00E4090F"/>
    <w:rsid w:val="00E43041"/>
    <w:rsid w:val="00E46CA6"/>
    <w:rsid w:val="00E4783B"/>
    <w:rsid w:val="00E541B2"/>
    <w:rsid w:val="00E56DEB"/>
    <w:rsid w:val="00E651DE"/>
    <w:rsid w:val="00E70C17"/>
    <w:rsid w:val="00E70FFD"/>
    <w:rsid w:val="00E73222"/>
    <w:rsid w:val="00E80ED6"/>
    <w:rsid w:val="00E87375"/>
    <w:rsid w:val="00E91589"/>
    <w:rsid w:val="00E92C73"/>
    <w:rsid w:val="00E96F0A"/>
    <w:rsid w:val="00EA23E9"/>
    <w:rsid w:val="00EA7F87"/>
    <w:rsid w:val="00EB01E6"/>
    <w:rsid w:val="00EB0769"/>
    <w:rsid w:val="00EB0D29"/>
    <w:rsid w:val="00EB1F8C"/>
    <w:rsid w:val="00EC1D37"/>
    <w:rsid w:val="00EC2E41"/>
    <w:rsid w:val="00EC3E56"/>
    <w:rsid w:val="00EC4451"/>
    <w:rsid w:val="00EC52B7"/>
    <w:rsid w:val="00ED056E"/>
    <w:rsid w:val="00ED4734"/>
    <w:rsid w:val="00EE2193"/>
    <w:rsid w:val="00EE48ED"/>
    <w:rsid w:val="00EE4F02"/>
    <w:rsid w:val="00EF1762"/>
    <w:rsid w:val="00EF2137"/>
    <w:rsid w:val="00EF4A54"/>
    <w:rsid w:val="00EF561E"/>
    <w:rsid w:val="00F00386"/>
    <w:rsid w:val="00F13846"/>
    <w:rsid w:val="00F15371"/>
    <w:rsid w:val="00F20799"/>
    <w:rsid w:val="00F23DD8"/>
    <w:rsid w:val="00F26E39"/>
    <w:rsid w:val="00F3043B"/>
    <w:rsid w:val="00F3416A"/>
    <w:rsid w:val="00F3547C"/>
    <w:rsid w:val="00F359D6"/>
    <w:rsid w:val="00F40C50"/>
    <w:rsid w:val="00F45A0B"/>
    <w:rsid w:val="00F470A8"/>
    <w:rsid w:val="00F5397A"/>
    <w:rsid w:val="00F551E3"/>
    <w:rsid w:val="00F662C9"/>
    <w:rsid w:val="00F70883"/>
    <w:rsid w:val="00F7535A"/>
    <w:rsid w:val="00F76293"/>
    <w:rsid w:val="00F830EF"/>
    <w:rsid w:val="00F84B54"/>
    <w:rsid w:val="00F8774F"/>
    <w:rsid w:val="00F91218"/>
    <w:rsid w:val="00F93589"/>
    <w:rsid w:val="00FA617B"/>
    <w:rsid w:val="00FB5816"/>
    <w:rsid w:val="00FB7AF2"/>
    <w:rsid w:val="00FD4AF6"/>
    <w:rsid w:val="00FD6B81"/>
    <w:rsid w:val="00FD74AA"/>
    <w:rsid w:val="00FD7E62"/>
    <w:rsid w:val="00FE1421"/>
    <w:rsid w:val="00FE390D"/>
    <w:rsid w:val="00FE50E3"/>
    <w:rsid w:val="00FE6B75"/>
    <w:rsid w:val="00FF03A6"/>
    <w:rsid w:val="00FF466E"/>
    <w:rsid w:val="00FF714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8F9FA0C"/>
  <w15:docId w15:val="{C4A1ABEC-B32B-6D49-B2B2-CA44097E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5DB"/>
  </w:style>
  <w:style w:type="paragraph" w:styleId="Heading1">
    <w:name w:val="heading 1"/>
    <w:basedOn w:val="Normal"/>
    <w:next w:val="Normal"/>
    <w:link w:val="Heading1Char"/>
    <w:uiPriority w:val="9"/>
    <w:qFormat/>
    <w:rsid w:val="00D335DB"/>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D335DB"/>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D335DB"/>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335DB"/>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D335DB"/>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D335DB"/>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D335DB"/>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D335DB"/>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D335DB"/>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38B"/>
    <w:pPr>
      <w:tabs>
        <w:tab w:val="center" w:pos="4320"/>
        <w:tab w:val="right" w:pos="8640"/>
      </w:tabs>
    </w:pPr>
  </w:style>
  <w:style w:type="character" w:customStyle="1" w:styleId="HeaderChar">
    <w:name w:val="Header Char"/>
    <w:basedOn w:val="DefaultParagraphFont"/>
    <w:link w:val="Header"/>
    <w:uiPriority w:val="99"/>
    <w:rsid w:val="000C038B"/>
  </w:style>
  <w:style w:type="paragraph" w:styleId="Footer">
    <w:name w:val="footer"/>
    <w:basedOn w:val="Normal"/>
    <w:link w:val="FooterChar"/>
    <w:uiPriority w:val="99"/>
    <w:unhideWhenUsed/>
    <w:rsid w:val="000C038B"/>
    <w:pPr>
      <w:tabs>
        <w:tab w:val="center" w:pos="4320"/>
        <w:tab w:val="right" w:pos="8640"/>
      </w:tabs>
    </w:pPr>
  </w:style>
  <w:style w:type="character" w:customStyle="1" w:styleId="FooterChar">
    <w:name w:val="Footer Char"/>
    <w:basedOn w:val="DefaultParagraphFont"/>
    <w:link w:val="Footer"/>
    <w:uiPriority w:val="99"/>
    <w:rsid w:val="000C038B"/>
  </w:style>
  <w:style w:type="paragraph" w:styleId="BalloonText">
    <w:name w:val="Balloon Text"/>
    <w:basedOn w:val="Normal"/>
    <w:link w:val="BalloonTextChar"/>
    <w:uiPriority w:val="99"/>
    <w:semiHidden/>
    <w:unhideWhenUsed/>
    <w:rsid w:val="000C038B"/>
    <w:rPr>
      <w:rFonts w:ascii="Lucida Grande" w:hAnsi="Lucida Grande"/>
      <w:sz w:val="18"/>
      <w:szCs w:val="18"/>
      <w:lang w:val="x-none" w:eastAsia="x-none"/>
    </w:rPr>
  </w:style>
  <w:style w:type="character" w:customStyle="1" w:styleId="BalloonTextChar">
    <w:name w:val="Balloon Text Char"/>
    <w:link w:val="BalloonText"/>
    <w:uiPriority w:val="99"/>
    <w:semiHidden/>
    <w:rsid w:val="000C038B"/>
    <w:rPr>
      <w:rFonts w:ascii="Lucida Grande" w:hAnsi="Lucida Grande"/>
      <w:sz w:val="18"/>
      <w:szCs w:val="18"/>
    </w:rPr>
  </w:style>
  <w:style w:type="table" w:styleId="TableGrid">
    <w:name w:val="Table Grid"/>
    <w:basedOn w:val="TableNormal"/>
    <w:uiPriority w:val="59"/>
    <w:rsid w:val="003E099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D335DB"/>
    <w:rPr>
      <w:smallCaps/>
      <w:spacing w:val="5"/>
      <w:sz w:val="36"/>
      <w:szCs w:val="36"/>
    </w:rPr>
  </w:style>
  <w:style w:type="character" w:customStyle="1" w:styleId="Heading2Char">
    <w:name w:val="Heading 2 Char"/>
    <w:basedOn w:val="DefaultParagraphFont"/>
    <w:link w:val="Heading2"/>
    <w:uiPriority w:val="9"/>
    <w:semiHidden/>
    <w:rsid w:val="00D335DB"/>
    <w:rPr>
      <w:smallCaps/>
      <w:sz w:val="28"/>
      <w:szCs w:val="28"/>
    </w:rPr>
  </w:style>
  <w:style w:type="paragraph" w:styleId="ListParagraph">
    <w:name w:val="List Paragraph"/>
    <w:aliases w:val="Process Details"/>
    <w:basedOn w:val="Normal"/>
    <w:link w:val="ListParagraphChar"/>
    <w:uiPriority w:val="34"/>
    <w:qFormat/>
    <w:rsid w:val="00D335DB"/>
    <w:pPr>
      <w:ind w:left="720"/>
      <w:contextualSpacing/>
    </w:pPr>
  </w:style>
  <w:style w:type="character" w:styleId="Hyperlink">
    <w:name w:val="Hyperlink"/>
    <w:basedOn w:val="DefaultParagraphFont"/>
    <w:uiPriority w:val="99"/>
    <w:unhideWhenUsed/>
    <w:rsid w:val="0036093F"/>
    <w:rPr>
      <w:color w:val="EE7B08" w:themeColor="hyperlink"/>
      <w:u w:val="single"/>
    </w:rPr>
  </w:style>
  <w:style w:type="character" w:customStyle="1" w:styleId="Heading3Char">
    <w:name w:val="Heading 3 Char"/>
    <w:basedOn w:val="DefaultParagraphFont"/>
    <w:link w:val="Heading3"/>
    <w:uiPriority w:val="9"/>
    <w:semiHidden/>
    <w:rsid w:val="00D335DB"/>
    <w:rPr>
      <w:i/>
      <w:iCs/>
      <w:smallCaps/>
      <w:spacing w:val="5"/>
      <w:sz w:val="26"/>
      <w:szCs w:val="26"/>
    </w:rPr>
  </w:style>
  <w:style w:type="paragraph" w:styleId="Title">
    <w:name w:val="Title"/>
    <w:basedOn w:val="Normal"/>
    <w:next w:val="Normal"/>
    <w:link w:val="TitleChar"/>
    <w:uiPriority w:val="10"/>
    <w:qFormat/>
    <w:rsid w:val="00D335DB"/>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D335DB"/>
    <w:rPr>
      <w:smallCaps/>
      <w:sz w:val="52"/>
      <w:szCs w:val="52"/>
    </w:rPr>
  </w:style>
  <w:style w:type="character" w:styleId="PageNumber">
    <w:name w:val="page number"/>
    <w:basedOn w:val="DefaultParagraphFont"/>
    <w:uiPriority w:val="99"/>
    <w:semiHidden/>
    <w:unhideWhenUsed/>
    <w:rsid w:val="005F16EB"/>
  </w:style>
  <w:style w:type="character" w:styleId="IntenseEmphasis">
    <w:name w:val="Intense Emphasis"/>
    <w:uiPriority w:val="21"/>
    <w:qFormat/>
    <w:rsid w:val="00D335DB"/>
    <w:rPr>
      <w:b/>
      <w:bCs/>
      <w:i/>
      <w:iCs/>
    </w:rPr>
  </w:style>
  <w:style w:type="paragraph" w:styleId="BodyText">
    <w:name w:val="Body Text"/>
    <w:basedOn w:val="Normal"/>
    <w:link w:val="BodyTextChar"/>
    <w:rsid w:val="00E541B2"/>
    <w:pPr>
      <w:spacing w:after="0" w:line="240" w:lineRule="auto"/>
    </w:pPr>
    <w:rPr>
      <w:rFonts w:ascii="Arial" w:eastAsia="Times New Roman" w:hAnsi="Arial" w:cs="Arial"/>
      <w:sz w:val="20"/>
      <w:lang w:eastAsia="en-GB"/>
    </w:rPr>
  </w:style>
  <w:style w:type="character" w:customStyle="1" w:styleId="BodyTextChar">
    <w:name w:val="Body Text Char"/>
    <w:basedOn w:val="DefaultParagraphFont"/>
    <w:link w:val="BodyText"/>
    <w:rsid w:val="00E541B2"/>
    <w:rPr>
      <w:rFonts w:ascii="Arial" w:eastAsia="Times New Roman" w:hAnsi="Arial" w:cs="Arial"/>
      <w:szCs w:val="24"/>
      <w:lang w:eastAsia="en-GB"/>
    </w:rPr>
  </w:style>
  <w:style w:type="character" w:customStyle="1" w:styleId="ListParagraphChar">
    <w:name w:val="List Paragraph Char"/>
    <w:aliases w:val="Process Details Char"/>
    <w:link w:val="ListParagraph"/>
    <w:uiPriority w:val="34"/>
    <w:rsid w:val="001D0002"/>
  </w:style>
  <w:style w:type="character" w:styleId="Emphasis">
    <w:name w:val="Emphasis"/>
    <w:uiPriority w:val="20"/>
    <w:qFormat/>
    <w:rsid w:val="00D335DB"/>
    <w:rPr>
      <w:b/>
      <w:bCs/>
      <w:i/>
      <w:iCs/>
      <w:spacing w:val="10"/>
    </w:rPr>
  </w:style>
  <w:style w:type="character" w:customStyle="1" w:styleId="Heading4Char">
    <w:name w:val="Heading 4 Char"/>
    <w:basedOn w:val="DefaultParagraphFont"/>
    <w:link w:val="Heading4"/>
    <w:uiPriority w:val="9"/>
    <w:semiHidden/>
    <w:rsid w:val="00D335DB"/>
    <w:rPr>
      <w:b/>
      <w:bCs/>
      <w:spacing w:val="5"/>
      <w:sz w:val="24"/>
      <w:szCs w:val="24"/>
    </w:rPr>
  </w:style>
  <w:style w:type="character" w:customStyle="1" w:styleId="Heading5Char">
    <w:name w:val="Heading 5 Char"/>
    <w:basedOn w:val="DefaultParagraphFont"/>
    <w:link w:val="Heading5"/>
    <w:uiPriority w:val="9"/>
    <w:semiHidden/>
    <w:rsid w:val="00D335DB"/>
    <w:rPr>
      <w:i/>
      <w:iCs/>
      <w:sz w:val="24"/>
      <w:szCs w:val="24"/>
    </w:rPr>
  </w:style>
  <w:style w:type="character" w:customStyle="1" w:styleId="Heading6Char">
    <w:name w:val="Heading 6 Char"/>
    <w:basedOn w:val="DefaultParagraphFont"/>
    <w:link w:val="Heading6"/>
    <w:uiPriority w:val="9"/>
    <w:semiHidden/>
    <w:rsid w:val="00D335DB"/>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D335DB"/>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D335DB"/>
    <w:rPr>
      <w:b/>
      <w:bCs/>
      <w:color w:val="7F7F7F" w:themeColor="text1" w:themeTint="80"/>
      <w:sz w:val="20"/>
      <w:szCs w:val="20"/>
    </w:rPr>
  </w:style>
  <w:style w:type="character" w:customStyle="1" w:styleId="Heading9Char">
    <w:name w:val="Heading 9 Char"/>
    <w:basedOn w:val="DefaultParagraphFont"/>
    <w:link w:val="Heading9"/>
    <w:uiPriority w:val="9"/>
    <w:semiHidden/>
    <w:rsid w:val="00D335DB"/>
    <w:rPr>
      <w:b/>
      <w:bCs/>
      <w:i/>
      <w:iCs/>
      <w:color w:val="7F7F7F" w:themeColor="text1" w:themeTint="80"/>
      <w:sz w:val="18"/>
      <w:szCs w:val="18"/>
    </w:rPr>
  </w:style>
  <w:style w:type="paragraph" w:styleId="Caption">
    <w:name w:val="caption"/>
    <w:basedOn w:val="Normal"/>
    <w:next w:val="Normal"/>
    <w:uiPriority w:val="35"/>
    <w:semiHidden/>
    <w:unhideWhenUsed/>
    <w:rsid w:val="00D335DB"/>
    <w:rPr>
      <w:i/>
      <w:iCs/>
      <w:color w:val="455F51" w:themeColor="text2"/>
      <w:sz w:val="18"/>
      <w:szCs w:val="18"/>
    </w:rPr>
  </w:style>
  <w:style w:type="paragraph" w:styleId="Subtitle">
    <w:name w:val="Subtitle"/>
    <w:basedOn w:val="Normal"/>
    <w:next w:val="Normal"/>
    <w:link w:val="SubtitleChar"/>
    <w:uiPriority w:val="11"/>
    <w:qFormat/>
    <w:rsid w:val="00D335DB"/>
    <w:rPr>
      <w:i/>
      <w:iCs/>
      <w:smallCaps/>
      <w:spacing w:val="10"/>
      <w:sz w:val="28"/>
      <w:szCs w:val="28"/>
    </w:rPr>
  </w:style>
  <w:style w:type="character" w:customStyle="1" w:styleId="SubtitleChar">
    <w:name w:val="Subtitle Char"/>
    <w:basedOn w:val="DefaultParagraphFont"/>
    <w:link w:val="Subtitle"/>
    <w:uiPriority w:val="11"/>
    <w:rsid w:val="00D335DB"/>
    <w:rPr>
      <w:i/>
      <w:iCs/>
      <w:smallCaps/>
      <w:spacing w:val="10"/>
      <w:sz w:val="28"/>
      <w:szCs w:val="28"/>
    </w:rPr>
  </w:style>
  <w:style w:type="character" w:styleId="Strong">
    <w:name w:val="Strong"/>
    <w:uiPriority w:val="22"/>
    <w:qFormat/>
    <w:rsid w:val="00D335DB"/>
    <w:rPr>
      <w:b/>
      <w:bCs/>
    </w:rPr>
  </w:style>
  <w:style w:type="paragraph" w:styleId="NoSpacing">
    <w:name w:val="No Spacing"/>
    <w:basedOn w:val="Normal"/>
    <w:link w:val="NoSpacingChar"/>
    <w:uiPriority w:val="1"/>
    <w:qFormat/>
    <w:rsid w:val="00D335DB"/>
    <w:pPr>
      <w:spacing w:after="0" w:line="240" w:lineRule="auto"/>
    </w:pPr>
  </w:style>
  <w:style w:type="character" w:customStyle="1" w:styleId="NoSpacingChar">
    <w:name w:val="No Spacing Char"/>
    <w:basedOn w:val="DefaultParagraphFont"/>
    <w:link w:val="NoSpacing"/>
    <w:uiPriority w:val="1"/>
    <w:rsid w:val="00D335DB"/>
  </w:style>
  <w:style w:type="paragraph" w:styleId="Quote">
    <w:name w:val="Quote"/>
    <w:basedOn w:val="Normal"/>
    <w:next w:val="Normal"/>
    <w:link w:val="QuoteChar"/>
    <w:uiPriority w:val="29"/>
    <w:qFormat/>
    <w:rsid w:val="00D335DB"/>
    <w:rPr>
      <w:i/>
      <w:iCs/>
    </w:rPr>
  </w:style>
  <w:style w:type="character" w:customStyle="1" w:styleId="QuoteChar">
    <w:name w:val="Quote Char"/>
    <w:basedOn w:val="DefaultParagraphFont"/>
    <w:link w:val="Quote"/>
    <w:uiPriority w:val="29"/>
    <w:rsid w:val="00D335DB"/>
    <w:rPr>
      <w:i/>
      <w:iCs/>
    </w:rPr>
  </w:style>
  <w:style w:type="paragraph" w:styleId="IntenseQuote">
    <w:name w:val="Intense Quote"/>
    <w:basedOn w:val="Normal"/>
    <w:next w:val="Normal"/>
    <w:link w:val="IntenseQuoteChar"/>
    <w:uiPriority w:val="30"/>
    <w:qFormat/>
    <w:rsid w:val="00D335DB"/>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D335DB"/>
    <w:rPr>
      <w:i/>
      <w:iCs/>
    </w:rPr>
  </w:style>
  <w:style w:type="character" w:styleId="SubtleEmphasis">
    <w:name w:val="Subtle Emphasis"/>
    <w:uiPriority w:val="19"/>
    <w:qFormat/>
    <w:rsid w:val="00D335DB"/>
    <w:rPr>
      <w:i/>
      <w:iCs/>
    </w:rPr>
  </w:style>
  <w:style w:type="character" w:styleId="SubtleReference">
    <w:name w:val="Subtle Reference"/>
    <w:basedOn w:val="DefaultParagraphFont"/>
    <w:uiPriority w:val="31"/>
    <w:qFormat/>
    <w:rsid w:val="00D335DB"/>
    <w:rPr>
      <w:smallCaps/>
    </w:rPr>
  </w:style>
  <w:style w:type="character" w:styleId="IntenseReference">
    <w:name w:val="Intense Reference"/>
    <w:uiPriority w:val="32"/>
    <w:qFormat/>
    <w:rsid w:val="00D335DB"/>
    <w:rPr>
      <w:b/>
      <w:bCs/>
      <w:smallCaps/>
    </w:rPr>
  </w:style>
  <w:style w:type="character" w:styleId="BookTitle">
    <w:name w:val="Book Title"/>
    <w:basedOn w:val="DefaultParagraphFont"/>
    <w:uiPriority w:val="33"/>
    <w:qFormat/>
    <w:rsid w:val="00D335DB"/>
    <w:rPr>
      <w:i/>
      <w:iCs/>
      <w:smallCaps/>
      <w:spacing w:val="5"/>
    </w:rPr>
  </w:style>
  <w:style w:type="paragraph" w:styleId="TOCHeading">
    <w:name w:val="TOC Heading"/>
    <w:basedOn w:val="Heading1"/>
    <w:next w:val="Normal"/>
    <w:uiPriority w:val="39"/>
    <w:semiHidden/>
    <w:unhideWhenUsed/>
    <w:qFormat/>
    <w:rsid w:val="00D335DB"/>
    <w:pPr>
      <w:outlineLvl w:val="9"/>
    </w:pPr>
  </w:style>
  <w:style w:type="table" w:styleId="GridTable1Light-Accent1">
    <w:name w:val="Grid Table 1 Light Accent 1"/>
    <w:basedOn w:val="TableNormal"/>
    <w:uiPriority w:val="46"/>
    <w:rsid w:val="00D335DB"/>
    <w:pPr>
      <w:spacing w:after="0" w:line="240" w:lineRule="auto"/>
    </w:pPr>
    <w:tblPr>
      <w:tblStyleRowBandSize w:val="1"/>
      <w:tblStyleColBandSize w:val="1"/>
      <w:tblBorders>
        <w:top w:val="single" w:sz="4" w:space="0" w:color="D6EAAF" w:themeColor="accent1" w:themeTint="66"/>
        <w:left w:val="single" w:sz="4" w:space="0" w:color="D6EAAF" w:themeColor="accent1" w:themeTint="66"/>
        <w:bottom w:val="single" w:sz="4" w:space="0" w:color="D6EAAF" w:themeColor="accent1" w:themeTint="66"/>
        <w:right w:val="single" w:sz="4" w:space="0" w:color="D6EAAF" w:themeColor="accent1" w:themeTint="66"/>
        <w:insideH w:val="single" w:sz="4" w:space="0" w:color="D6EAAF" w:themeColor="accent1" w:themeTint="66"/>
        <w:insideV w:val="single" w:sz="4" w:space="0" w:color="D6EAAF" w:themeColor="accent1" w:themeTint="66"/>
      </w:tblBorders>
    </w:tblPr>
    <w:tblStylePr w:type="firstRow">
      <w:rPr>
        <w:b/>
        <w:bCs/>
      </w:rPr>
      <w:tblPr/>
      <w:tcPr>
        <w:tcBorders>
          <w:bottom w:val="single" w:sz="12" w:space="0" w:color="C1DF87" w:themeColor="accent1" w:themeTint="99"/>
        </w:tcBorders>
      </w:tcPr>
    </w:tblStylePr>
    <w:tblStylePr w:type="lastRow">
      <w:rPr>
        <w:b/>
        <w:bCs/>
      </w:rPr>
      <w:tblPr/>
      <w:tcPr>
        <w:tcBorders>
          <w:top w:val="double" w:sz="2" w:space="0" w:color="C1DF87"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A06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00488">
      <w:bodyDiv w:val="1"/>
      <w:marLeft w:val="0"/>
      <w:marRight w:val="0"/>
      <w:marTop w:val="0"/>
      <w:marBottom w:val="0"/>
      <w:divBdr>
        <w:top w:val="none" w:sz="0" w:space="0" w:color="auto"/>
        <w:left w:val="none" w:sz="0" w:space="0" w:color="auto"/>
        <w:bottom w:val="none" w:sz="0" w:space="0" w:color="auto"/>
        <w:right w:val="none" w:sz="0" w:space="0" w:color="auto"/>
      </w:divBdr>
      <w:divsChild>
        <w:div w:id="70852237">
          <w:marLeft w:val="547"/>
          <w:marRight w:val="0"/>
          <w:marTop w:val="0"/>
          <w:marBottom w:val="0"/>
          <w:divBdr>
            <w:top w:val="none" w:sz="0" w:space="0" w:color="auto"/>
            <w:left w:val="none" w:sz="0" w:space="0" w:color="auto"/>
            <w:bottom w:val="none" w:sz="0" w:space="0" w:color="auto"/>
            <w:right w:val="none" w:sz="0" w:space="0" w:color="auto"/>
          </w:divBdr>
        </w:div>
      </w:divsChild>
    </w:div>
    <w:div w:id="185752687">
      <w:bodyDiv w:val="1"/>
      <w:marLeft w:val="0"/>
      <w:marRight w:val="0"/>
      <w:marTop w:val="0"/>
      <w:marBottom w:val="0"/>
      <w:divBdr>
        <w:top w:val="none" w:sz="0" w:space="0" w:color="auto"/>
        <w:left w:val="none" w:sz="0" w:space="0" w:color="auto"/>
        <w:bottom w:val="none" w:sz="0" w:space="0" w:color="auto"/>
        <w:right w:val="none" w:sz="0" w:space="0" w:color="auto"/>
      </w:divBdr>
      <w:divsChild>
        <w:div w:id="705910276">
          <w:marLeft w:val="547"/>
          <w:marRight w:val="0"/>
          <w:marTop w:val="0"/>
          <w:marBottom w:val="0"/>
          <w:divBdr>
            <w:top w:val="none" w:sz="0" w:space="0" w:color="auto"/>
            <w:left w:val="none" w:sz="0" w:space="0" w:color="auto"/>
            <w:bottom w:val="none" w:sz="0" w:space="0" w:color="auto"/>
            <w:right w:val="none" w:sz="0" w:space="0" w:color="auto"/>
          </w:divBdr>
        </w:div>
      </w:divsChild>
    </w:div>
    <w:div w:id="442116149">
      <w:bodyDiv w:val="1"/>
      <w:marLeft w:val="0"/>
      <w:marRight w:val="0"/>
      <w:marTop w:val="0"/>
      <w:marBottom w:val="0"/>
      <w:divBdr>
        <w:top w:val="none" w:sz="0" w:space="0" w:color="auto"/>
        <w:left w:val="none" w:sz="0" w:space="0" w:color="auto"/>
        <w:bottom w:val="none" w:sz="0" w:space="0" w:color="auto"/>
        <w:right w:val="none" w:sz="0" w:space="0" w:color="auto"/>
      </w:divBdr>
      <w:divsChild>
        <w:div w:id="357659222">
          <w:marLeft w:val="547"/>
          <w:marRight w:val="0"/>
          <w:marTop w:val="0"/>
          <w:marBottom w:val="0"/>
          <w:divBdr>
            <w:top w:val="none" w:sz="0" w:space="0" w:color="auto"/>
            <w:left w:val="none" w:sz="0" w:space="0" w:color="auto"/>
            <w:bottom w:val="none" w:sz="0" w:space="0" w:color="auto"/>
            <w:right w:val="none" w:sz="0" w:space="0" w:color="auto"/>
          </w:divBdr>
        </w:div>
        <w:div w:id="1453984145">
          <w:marLeft w:val="1166"/>
          <w:marRight w:val="0"/>
          <w:marTop w:val="0"/>
          <w:marBottom w:val="0"/>
          <w:divBdr>
            <w:top w:val="none" w:sz="0" w:space="0" w:color="auto"/>
            <w:left w:val="none" w:sz="0" w:space="0" w:color="auto"/>
            <w:bottom w:val="none" w:sz="0" w:space="0" w:color="auto"/>
            <w:right w:val="none" w:sz="0" w:space="0" w:color="auto"/>
          </w:divBdr>
        </w:div>
        <w:div w:id="1237476513">
          <w:marLeft w:val="1166"/>
          <w:marRight w:val="0"/>
          <w:marTop w:val="0"/>
          <w:marBottom w:val="0"/>
          <w:divBdr>
            <w:top w:val="none" w:sz="0" w:space="0" w:color="auto"/>
            <w:left w:val="none" w:sz="0" w:space="0" w:color="auto"/>
            <w:bottom w:val="none" w:sz="0" w:space="0" w:color="auto"/>
            <w:right w:val="none" w:sz="0" w:space="0" w:color="auto"/>
          </w:divBdr>
        </w:div>
        <w:div w:id="556666739">
          <w:marLeft w:val="1166"/>
          <w:marRight w:val="0"/>
          <w:marTop w:val="0"/>
          <w:marBottom w:val="0"/>
          <w:divBdr>
            <w:top w:val="none" w:sz="0" w:space="0" w:color="auto"/>
            <w:left w:val="none" w:sz="0" w:space="0" w:color="auto"/>
            <w:bottom w:val="none" w:sz="0" w:space="0" w:color="auto"/>
            <w:right w:val="none" w:sz="0" w:space="0" w:color="auto"/>
          </w:divBdr>
        </w:div>
        <w:div w:id="872772511">
          <w:marLeft w:val="1166"/>
          <w:marRight w:val="0"/>
          <w:marTop w:val="0"/>
          <w:marBottom w:val="0"/>
          <w:divBdr>
            <w:top w:val="none" w:sz="0" w:space="0" w:color="auto"/>
            <w:left w:val="none" w:sz="0" w:space="0" w:color="auto"/>
            <w:bottom w:val="none" w:sz="0" w:space="0" w:color="auto"/>
            <w:right w:val="none" w:sz="0" w:space="0" w:color="auto"/>
          </w:divBdr>
        </w:div>
        <w:div w:id="1218081741">
          <w:marLeft w:val="547"/>
          <w:marRight w:val="0"/>
          <w:marTop w:val="0"/>
          <w:marBottom w:val="0"/>
          <w:divBdr>
            <w:top w:val="none" w:sz="0" w:space="0" w:color="auto"/>
            <w:left w:val="none" w:sz="0" w:space="0" w:color="auto"/>
            <w:bottom w:val="none" w:sz="0" w:space="0" w:color="auto"/>
            <w:right w:val="none" w:sz="0" w:space="0" w:color="auto"/>
          </w:divBdr>
        </w:div>
        <w:div w:id="443351809">
          <w:marLeft w:val="1166"/>
          <w:marRight w:val="0"/>
          <w:marTop w:val="0"/>
          <w:marBottom w:val="0"/>
          <w:divBdr>
            <w:top w:val="none" w:sz="0" w:space="0" w:color="auto"/>
            <w:left w:val="none" w:sz="0" w:space="0" w:color="auto"/>
            <w:bottom w:val="none" w:sz="0" w:space="0" w:color="auto"/>
            <w:right w:val="none" w:sz="0" w:space="0" w:color="auto"/>
          </w:divBdr>
        </w:div>
        <w:div w:id="1154417761">
          <w:marLeft w:val="1166"/>
          <w:marRight w:val="0"/>
          <w:marTop w:val="0"/>
          <w:marBottom w:val="0"/>
          <w:divBdr>
            <w:top w:val="none" w:sz="0" w:space="0" w:color="auto"/>
            <w:left w:val="none" w:sz="0" w:space="0" w:color="auto"/>
            <w:bottom w:val="none" w:sz="0" w:space="0" w:color="auto"/>
            <w:right w:val="none" w:sz="0" w:space="0" w:color="auto"/>
          </w:divBdr>
        </w:div>
        <w:div w:id="182937898">
          <w:marLeft w:val="1166"/>
          <w:marRight w:val="0"/>
          <w:marTop w:val="0"/>
          <w:marBottom w:val="0"/>
          <w:divBdr>
            <w:top w:val="none" w:sz="0" w:space="0" w:color="auto"/>
            <w:left w:val="none" w:sz="0" w:space="0" w:color="auto"/>
            <w:bottom w:val="none" w:sz="0" w:space="0" w:color="auto"/>
            <w:right w:val="none" w:sz="0" w:space="0" w:color="auto"/>
          </w:divBdr>
        </w:div>
      </w:divsChild>
    </w:div>
    <w:div w:id="582298182">
      <w:bodyDiv w:val="1"/>
      <w:marLeft w:val="0"/>
      <w:marRight w:val="0"/>
      <w:marTop w:val="0"/>
      <w:marBottom w:val="0"/>
      <w:divBdr>
        <w:top w:val="none" w:sz="0" w:space="0" w:color="auto"/>
        <w:left w:val="none" w:sz="0" w:space="0" w:color="auto"/>
        <w:bottom w:val="none" w:sz="0" w:space="0" w:color="auto"/>
        <w:right w:val="none" w:sz="0" w:space="0" w:color="auto"/>
      </w:divBdr>
      <w:divsChild>
        <w:div w:id="1951469683">
          <w:marLeft w:val="0"/>
          <w:marRight w:val="0"/>
          <w:marTop w:val="0"/>
          <w:marBottom w:val="0"/>
          <w:divBdr>
            <w:top w:val="none" w:sz="0" w:space="0" w:color="auto"/>
            <w:left w:val="none" w:sz="0" w:space="0" w:color="auto"/>
            <w:bottom w:val="none" w:sz="0" w:space="0" w:color="auto"/>
            <w:right w:val="none" w:sz="0" w:space="0" w:color="auto"/>
          </w:divBdr>
          <w:divsChild>
            <w:div w:id="525827387">
              <w:marLeft w:val="0"/>
              <w:marRight w:val="0"/>
              <w:marTop w:val="0"/>
              <w:marBottom w:val="0"/>
              <w:divBdr>
                <w:top w:val="none" w:sz="0" w:space="0" w:color="auto"/>
                <w:left w:val="none" w:sz="0" w:space="0" w:color="auto"/>
                <w:bottom w:val="none" w:sz="0" w:space="0" w:color="auto"/>
                <w:right w:val="none" w:sz="0" w:space="0" w:color="auto"/>
              </w:divBdr>
              <w:divsChild>
                <w:div w:id="1771313802">
                  <w:marLeft w:val="0"/>
                  <w:marRight w:val="0"/>
                  <w:marTop w:val="0"/>
                  <w:marBottom w:val="0"/>
                  <w:divBdr>
                    <w:top w:val="none" w:sz="0" w:space="0" w:color="auto"/>
                    <w:left w:val="none" w:sz="0" w:space="0" w:color="auto"/>
                    <w:bottom w:val="none" w:sz="0" w:space="0" w:color="auto"/>
                    <w:right w:val="none" w:sz="0" w:space="0" w:color="auto"/>
                  </w:divBdr>
                  <w:divsChild>
                    <w:div w:id="1249460758">
                      <w:marLeft w:val="0"/>
                      <w:marRight w:val="0"/>
                      <w:marTop w:val="0"/>
                      <w:marBottom w:val="0"/>
                      <w:divBdr>
                        <w:top w:val="none" w:sz="0" w:space="0" w:color="auto"/>
                        <w:left w:val="none" w:sz="0" w:space="0" w:color="auto"/>
                        <w:bottom w:val="none" w:sz="0" w:space="0" w:color="auto"/>
                        <w:right w:val="none" w:sz="0" w:space="0" w:color="auto"/>
                      </w:divBdr>
                    </w:div>
                  </w:divsChild>
                </w:div>
                <w:div w:id="1217470140">
                  <w:marLeft w:val="0"/>
                  <w:marRight w:val="0"/>
                  <w:marTop w:val="0"/>
                  <w:marBottom w:val="0"/>
                  <w:divBdr>
                    <w:top w:val="none" w:sz="0" w:space="0" w:color="auto"/>
                    <w:left w:val="none" w:sz="0" w:space="0" w:color="auto"/>
                    <w:bottom w:val="none" w:sz="0" w:space="0" w:color="auto"/>
                    <w:right w:val="none" w:sz="0" w:space="0" w:color="auto"/>
                  </w:divBdr>
                  <w:divsChild>
                    <w:div w:id="864831858">
                      <w:marLeft w:val="0"/>
                      <w:marRight w:val="0"/>
                      <w:marTop w:val="0"/>
                      <w:marBottom w:val="0"/>
                      <w:divBdr>
                        <w:top w:val="none" w:sz="0" w:space="0" w:color="auto"/>
                        <w:left w:val="none" w:sz="0" w:space="0" w:color="auto"/>
                        <w:bottom w:val="none" w:sz="0" w:space="0" w:color="auto"/>
                        <w:right w:val="none" w:sz="0" w:space="0" w:color="auto"/>
                      </w:divBdr>
                    </w:div>
                    <w:div w:id="1012803475">
                      <w:marLeft w:val="0"/>
                      <w:marRight w:val="0"/>
                      <w:marTop w:val="0"/>
                      <w:marBottom w:val="0"/>
                      <w:divBdr>
                        <w:top w:val="none" w:sz="0" w:space="0" w:color="auto"/>
                        <w:left w:val="none" w:sz="0" w:space="0" w:color="auto"/>
                        <w:bottom w:val="none" w:sz="0" w:space="0" w:color="auto"/>
                        <w:right w:val="none" w:sz="0" w:space="0" w:color="auto"/>
                      </w:divBdr>
                    </w:div>
                  </w:divsChild>
                </w:div>
                <w:div w:id="96292560">
                  <w:marLeft w:val="0"/>
                  <w:marRight w:val="0"/>
                  <w:marTop w:val="0"/>
                  <w:marBottom w:val="0"/>
                  <w:divBdr>
                    <w:top w:val="none" w:sz="0" w:space="0" w:color="auto"/>
                    <w:left w:val="none" w:sz="0" w:space="0" w:color="auto"/>
                    <w:bottom w:val="none" w:sz="0" w:space="0" w:color="auto"/>
                    <w:right w:val="none" w:sz="0" w:space="0" w:color="auto"/>
                  </w:divBdr>
                  <w:divsChild>
                    <w:div w:id="823818735">
                      <w:marLeft w:val="0"/>
                      <w:marRight w:val="0"/>
                      <w:marTop w:val="0"/>
                      <w:marBottom w:val="0"/>
                      <w:divBdr>
                        <w:top w:val="none" w:sz="0" w:space="0" w:color="auto"/>
                        <w:left w:val="none" w:sz="0" w:space="0" w:color="auto"/>
                        <w:bottom w:val="none" w:sz="0" w:space="0" w:color="auto"/>
                        <w:right w:val="none" w:sz="0" w:space="0" w:color="auto"/>
                      </w:divBdr>
                    </w:div>
                    <w:div w:id="1903322750">
                      <w:marLeft w:val="0"/>
                      <w:marRight w:val="0"/>
                      <w:marTop w:val="0"/>
                      <w:marBottom w:val="0"/>
                      <w:divBdr>
                        <w:top w:val="none" w:sz="0" w:space="0" w:color="auto"/>
                        <w:left w:val="none" w:sz="0" w:space="0" w:color="auto"/>
                        <w:bottom w:val="none" w:sz="0" w:space="0" w:color="auto"/>
                        <w:right w:val="none" w:sz="0" w:space="0" w:color="auto"/>
                      </w:divBdr>
                    </w:div>
                    <w:div w:id="40372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26798">
      <w:bodyDiv w:val="1"/>
      <w:marLeft w:val="0"/>
      <w:marRight w:val="0"/>
      <w:marTop w:val="0"/>
      <w:marBottom w:val="0"/>
      <w:divBdr>
        <w:top w:val="none" w:sz="0" w:space="0" w:color="auto"/>
        <w:left w:val="none" w:sz="0" w:space="0" w:color="auto"/>
        <w:bottom w:val="none" w:sz="0" w:space="0" w:color="auto"/>
        <w:right w:val="none" w:sz="0" w:space="0" w:color="auto"/>
      </w:divBdr>
      <w:divsChild>
        <w:div w:id="1644508345">
          <w:marLeft w:val="0"/>
          <w:marRight w:val="0"/>
          <w:marTop w:val="0"/>
          <w:marBottom w:val="0"/>
          <w:divBdr>
            <w:top w:val="none" w:sz="0" w:space="0" w:color="auto"/>
            <w:left w:val="none" w:sz="0" w:space="0" w:color="auto"/>
            <w:bottom w:val="none" w:sz="0" w:space="0" w:color="auto"/>
            <w:right w:val="none" w:sz="0" w:space="0" w:color="auto"/>
          </w:divBdr>
          <w:divsChild>
            <w:div w:id="2081635725">
              <w:marLeft w:val="0"/>
              <w:marRight w:val="0"/>
              <w:marTop w:val="0"/>
              <w:marBottom w:val="0"/>
              <w:divBdr>
                <w:top w:val="none" w:sz="0" w:space="0" w:color="auto"/>
                <w:left w:val="none" w:sz="0" w:space="0" w:color="auto"/>
                <w:bottom w:val="none" w:sz="0" w:space="0" w:color="auto"/>
                <w:right w:val="none" w:sz="0" w:space="0" w:color="auto"/>
              </w:divBdr>
              <w:divsChild>
                <w:div w:id="379474006">
                  <w:marLeft w:val="0"/>
                  <w:marRight w:val="0"/>
                  <w:marTop w:val="0"/>
                  <w:marBottom w:val="0"/>
                  <w:divBdr>
                    <w:top w:val="none" w:sz="0" w:space="0" w:color="auto"/>
                    <w:left w:val="none" w:sz="0" w:space="0" w:color="auto"/>
                    <w:bottom w:val="none" w:sz="0" w:space="0" w:color="auto"/>
                    <w:right w:val="none" w:sz="0" w:space="0" w:color="auto"/>
                  </w:divBdr>
                  <w:divsChild>
                    <w:div w:id="421724194">
                      <w:marLeft w:val="0"/>
                      <w:marRight w:val="0"/>
                      <w:marTop w:val="0"/>
                      <w:marBottom w:val="0"/>
                      <w:divBdr>
                        <w:top w:val="none" w:sz="0" w:space="0" w:color="auto"/>
                        <w:left w:val="none" w:sz="0" w:space="0" w:color="auto"/>
                        <w:bottom w:val="none" w:sz="0" w:space="0" w:color="auto"/>
                        <w:right w:val="none" w:sz="0" w:space="0" w:color="auto"/>
                      </w:divBdr>
                    </w:div>
                  </w:divsChild>
                </w:div>
                <w:div w:id="94980626">
                  <w:marLeft w:val="0"/>
                  <w:marRight w:val="0"/>
                  <w:marTop w:val="0"/>
                  <w:marBottom w:val="0"/>
                  <w:divBdr>
                    <w:top w:val="none" w:sz="0" w:space="0" w:color="auto"/>
                    <w:left w:val="none" w:sz="0" w:space="0" w:color="auto"/>
                    <w:bottom w:val="none" w:sz="0" w:space="0" w:color="auto"/>
                    <w:right w:val="none" w:sz="0" w:space="0" w:color="auto"/>
                  </w:divBdr>
                  <w:divsChild>
                    <w:div w:id="418406435">
                      <w:marLeft w:val="0"/>
                      <w:marRight w:val="0"/>
                      <w:marTop w:val="0"/>
                      <w:marBottom w:val="0"/>
                      <w:divBdr>
                        <w:top w:val="none" w:sz="0" w:space="0" w:color="auto"/>
                        <w:left w:val="none" w:sz="0" w:space="0" w:color="auto"/>
                        <w:bottom w:val="none" w:sz="0" w:space="0" w:color="auto"/>
                        <w:right w:val="none" w:sz="0" w:space="0" w:color="auto"/>
                      </w:divBdr>
                    </w:div>
                    <w:div w:id="1337000513">
                      <w:marLeft w:val="0"/>
                      <w:marRight w:val="0"/>
                      <w:marTop w:val="0"/>
                      <w:marBottom w:val="0"/>
                      <w:divBdr>
                        <w:top w:val="none" w:sz="0" w:space="0" w:color="auto"/>
                        <w:left w:val="none" w:sz="0" w:space="0" w:color="auto"/>
                        <w:bottom w:val="none" w:sz="0" w:space="0" w:color="auto"/>
                        <w:right w:val="none" w:sz="0" w:space="0" w:color="auto"/>
                      </w:divBdr>
                    </w:div>
                  </w:divsChild>
                </w:div>
                <w:div w:id="1935547110">
                  <w:marLeft w:val="0"/>
                  <w:marRight w:val="0"/>
                  <w:marTop w:val="0"/>
                  <w:marBottom w:val="0"/>
                  <w:divBdr>
                    <w:top w:val="none" w:sz="0" w:space="0" w:color="auto"/>
                    <w:left w:val="none" w:sz="0" w:space="0" w:color="auto"/>
                    <w:bottom w:val="none" w:sz="0" w:space="0" w:color="auto"/>
                    <w:right w:val="none" w:sz="0" w:space="0" w:color="auto"/>
                  </w:divBdr>
                  <w:divsChild>
                    <w:div w:id="700714877">
                      <w:marLeft w:val="0"/>
                      <w:marRight w:val="0"/>
                      <w:marTop w:val="0"/>
                      <w:marBottom w:val="0"/>
                      <w:divBdr>
                        <w:top w:val="none" w:sz="0" w:space="0" w:color="auto"/>
                        <w:left w:val="none" w:sz="0" w:space="0" w:color="auto"/>
                        <w:bottom w:val="none" w:sz="0" w:space="0" w:color="auto"/>
                        <w:right w:val="none" w:sz="0" w:space="0" w:color="auto"/>
                      </w:divBdr>
                    </w:div>
                    <w:div w:id="1098790613">
                      <w:marLeft w:val="0"/>
                      <w:marRight w:val="0"/>
                      <w:marTop w:val="0"/>
                      <w:marBottom w:val="0"/>
                      <w:divBdr>
                        <w:top w:val="none" w:sz="0" w:space="0" w:color="auto"/>
                        <w:left w:val="none" w:sz="0" w:space="0" w:color="auto"/>
                        <w:bottom w:val="none" w:sz="0" w:space="0" w:color="auto"/>
                        <w:right w:val="none" w:sz="0" w:space="0" w:color="auto"/>
                      </w:divBdr>
                    </w:div>
                    <w:div w:id="50706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636489">
      <w:bodyDiv w:val="1"/>
      <w:marLeft w:val="0"/>
      <w:marRight w:val="0"/>
      <w:marTop w:val="0"/>
      <w:marBottom w:val="0"/>
      <w:divBdr>
        <w:top w:val="none" w:sz="0" w:space="0" w:color="auto"/>
        <w:left w:val="none" w:sz="0" w:space="0" w:color="auto"/>
        <w:bottom w:val="none" w:sz="0" w:space="0" w:color="auto"/>
        <w:right w:val="none" w:sz="0" w:space="0" w:color="auto"/>
      </w:divBdr>
      <w:divsChild>
        <w:div w:id="1289504277">
          <w:marLeft w:val="547"/>
          <w:marRight w:val="0"/>
          <w:marTop w:val="0"/>
          <w:marBottom w:val="0"/>
          <w:divBdr>
            <w:top w:val="none" w:sz="0" w:space="0" w:color="auto"/>
            <w:left w:val="none" w:sz="0" w:space="0" w:color="auto"/>
            <w:bottom w:val="none" w:sz="0" w:space="0" w:color="auto"/>
            <w:right w:val="none" w:sz="0" w:space="0" w:color="auto"/>
          </w:divBdr>
        </w:div>
        <w:div w:id="844323488">
          <w:marLeft w:val="547"/>
          <w:marRight w:val="0"/>
          <w:marTop w:val="0"/>
          <w:marBottom w:val="0"/>
          <w:divBdr>
            <w:top w:val="none" w:sz="0" w:space="0" w:color="auto"/>
            <w:left w:val="none" w:sz="0" w:space="0" w:color="auto"/>
            <w:bottom w:val="none" w:sz="0" w:space="0" w:color="auto"/>
            <w:right w:val="none" w:sz="0" w:space="0" w:color="auto"/>
          </w:divBdr>
        </w:div>
        <w:div w:id="648552980">
          <w:marLeft w:val="547"/>
          <w:marRight w:val="0"/>
          <w:marTop w:val="0"/>
          <w:marBottom w:val="0"/>
          <w:divBdr>
            <w:top w:val="none" w:sz="0" w:space="0" w:color="auto"/>
            <w:left w:val="none" w:sz="0" w:space="0" w:color="auto"/>
            <w:bottom w:val="none" w:sz="0" w:space="0" w:color="auto"/>
            <w:right w:val="none" w:sz="0" w:space="0" w:color="auto"/>
          </w:divBdr>
        </w:div>
        <w:div w:id="860631303">
          <w:marLeft w:val="547"/>
          <w:marRight w:val="0"/>
          <w:marTop w:val="0"/>
          <w:marBottom w:val="0"/>
          <w:divBdr>
            <w:top w:val="none" w:sz="0" w:space="0" w:color="auto"/>
            <w:left w:val="none" w:sz="0" w:space="0" w:color="auto"/>
            <w:bottom w:val="none" w:sz="0" w:space="0" w:color="auto"/>
            <w:right w:val="none" w:sz="0" w:space="0" w:color="auto"/>
          </w:divBdr>
        </w:div>
        <w:div w:id="825433245">
          <w:marLeft w:val="547"/>
          <w:marRight w:val="0"/>
          <w:marTop w:val="0"/>
          <w:marBottom w:val="0"/>
          <w:divBdr>
            <w:top w:val="none" w:sz="0" w:space="0" w:color="auto"/>
            <w:left w:val="none" w:sz="0" w:space="0" w:color="auto"/>
            <w:bottom w:val="none" w:sz="0" w:space="0" w:color="auto"/>
            <w:right w:val="none" w:sz="0" w:space="0" w:color="auto"/>
          </w:divBdr>
        </w:div>
        <w:div w:id="1355037535">
          <w:marLeft w:val="547"/>
          <w:marRight w:val="0"/>
          <w:marTop w:val="0"/>
          <w:marBottom w:val="0"/>
          <w:divBdr>
            <w:top w:val="none" w:sz="0" w:space="0" w:color="auto"/>
            <w:left w:val="none" w:sz="0" w:space="0" w:color="auto"/>
            <w:bottom w:val="none" w:sz="0" w:space="0" w:color="auto"/>
            <w:right w:val="none" w:sz="0" w:space="0" w:color="auto"/>
          </w:divBdr>
        </w:div>
        <w:div w:id="99103722">
          <w:marLeft w:val="1166"/>
          <w:marRight w:val="0"/>
          <w:marTop w:val="0"/>
          <w:marBottom w:val="0"/>
          <w:divBdr>
            <w:top w:val="none" w:sz="0" w:space="0" w:color="auto"/>
            <w:left w:val="none" w:sz="0" w:space="0" w:color="auto"/>
            <w:bottom w:val="none" w:sz="0" w:space="0" w:color="auto"/>
            <w:right w:val="none" w:sz="0" w:space="0" w:color="auto"/>
          </w:divBdr>
        </w:div>
        <w:div w:id="521869012">
          <w:marLeft w:val="1166"/>
          <w:marRight w:val="0"/>
          <w:marTop w:val="0"/>
          <w:marBottom w:val="0"/>
          <w:divBdr>
            <w:top w:val="none" w:sz="0" w:space="0" w:color="auto"/>
            <w:left w:val="none" w:sz="0" w:space="0" w:color="auto"/>
            <w:bottom w:val="none" w:sz="0" w:space="0" w:color="auto"/>
            <w:right w:val="none" w:sz="0" w:space="0" w:color="auto"/>
          </w:divBdr>
        </w:div>
        <w:div w:id="1336689148">
          <w:marLeft w:val="1166"/>
          <w:marRight w:val="0"/>
          <w:marTop w:val="0"/>
          <w:marBottom w:val="0"/>
          <w:divBdr>
            <w:top w:val="none" w:sz="0" w:space="0" w:color="auto"/>
            <w:left w:val="none" w:sz="0" w:space="0" w:color="auto"/>
            <w:bottom w:val="none" w:sz="0" w:space="0" w:color="auto"/>
            <w:right w:val="none" w:sz="0" w:space="0" w:color="auto"/>
          </w:divBdr>
        </w:div>
        <w:div w:id="931206529">
          <w:marLeft w:val="547"/>
          <w:marRight w:val="0"/>
          <w:marTop w:val="0"/>
          <w:marBottom w:val="0"/>
          <w:divBdr>
            <w:top w:val="none" w:sz="0" w:space="0" w:color="auto"/>
            <w:left w:val="none" w:sz="0" w:space="0" w:color="auto"/>
            <w:bottom w:val="none" w:sz="0" w:space="0" w:color="auto"/>
            <w:right w:val="none" w:sz="0" w:space="0" w:color="auto"/>
          </w:divBdr>
        </w:div>
        <w:div w:id="495727681">
          <w:marLeft w:val="1166"/>
          <w:marRight w:val="0"/>
          <w:marTop w:val="0"/>
          <w:marBottom w:val="0"/>
          <w:divBdr>
            <w:top w:val="none" w:sz="0" w:space="0" w:color="auto"/>
            <w:left w:val="none" w:sz="0" w:space="0" w:color="auto"/>
            <w:bottom w:val="none" w:sz="0" w:space="0" w:color="auto"/>
            <w:right w:val="none" w:sz="0" w:space="0" w:color="auto"/>
          </w:divBdr>
        </w:div>
      </w:divsChild>
    </w:div>
    <w:div w:id="735737391">
      <w:bodyDiv w:val="1"/>
      <w:marLeft w:val="0"/>
      <w:marRight w:val="0"/>
      <w:marTop w:val="0"/>
      <w:marBottom w:val="0"/>
      <w:divBdr>
        <w:top w:val="none" w:sz="0" w:space="0" w:color="auto"/>
        <w:left w:val="none" w:sz="0" w:space="0" w:color="auto"/>
        <w:bottom w:val="none" w:sz="0" w:space="0" w:color="auto"/>
        <w:right w:val="none" w:sz="0" w:space="0" w:color="auto"/>
      </w:divBdr>
      <w:divsChild>
        <w:div w:id="2071607304">
          <w:marLeft w:val="547"/>
          <w:marRight w:val="0"/>
          <w:marTop w:val="0"/>
          <w:marBottom w:val="0"/>
          <w:divBdr>
            <w:top w:val="none" w:sz="0" w:space="0" w:color="auto"/>
            <w:left w:val="none" w:sz="0" w:space="0" w:color="auto"/>
            <w:bottom w:val="none" w:sz="0" w:space="0" w:color="auto"/>
            <w:right w:val="none" w:sz="0" w:space="0" w:color="auto"/>
          </w:divBdr>
        </w:div>
        <w:div w:id="1087461028">
          <w:marLeft w:val="1166"/>
          <w:marRight w:val="0"/>
          <w:marTop w:val="0"/>
          <w:marBottom w:val="0"/>
          <w:divBdr>
            <w:top w:val="none" w:sz="0" w:space="0" w:color="auto"/>
            <w:left w:val="none" w:sz="0" w:space="0" w:color="auto"/>
            <w:bottom w:val="none" w:sz="0" w:space="0" w:color="auto"/>
            <w:right w:val="none" w:sz="0" w:space="0" w:color="auto"/>
          </w:divBdr>
        </w:div>
        <w:div w:id="831726241">
          <w:marLeft w:val="1166"/>
          <w:marRight w:val="0"/>
          <w:marTop w:val="0"/>
          <w:marBottom w:val="0"/>
          <w:divBdr>
            <w:top w:val="none" w:sz="0" w:space="0" w:color="auto"/>
            <w:left w:val="none" w:sz="0" w:space="0" w:color="auto"/>
            <w:bottom w:val="none" w:sz="0" w:space="0" w:color="auto"/>
            <w:right w:val="none" w:sz="0" w:space="0" w:color="auto"/>
          </w:divBdr>
        </w:div>
        <w:div w:id="1303730075">
          <w:marLeft w:val="1166"/>
          <w:marRight w:val="0"/>
          <w:marTop w:val="0"/>
          <w:marBottom w:val="0"/>
          <w:divBdr>
            <w:top w:val="none" w:sz="0" w:space="0" w:color="auto"/>
            <w:left w:val="none" w:sz="0" w:space="0" w:color="auto"/>
            <w:bottom w:val="none" w:sz="0" w:space="0" w:color="auto"/>
            <w:right w:val="none" w:sz="0" w:space="0" w:color="auto"/>
          </w:divBdr>
        </w:div>
        <w:div w:id="1148277609">
          <w:marLeft w:val="1166"/>
          <w:marRight w:val="0"/>
          <w:marTop w:val="0"/>
          <w:marBottom w:val="0"/>
          <w:divBdr>
            <w:top w:val="none" w:sz="0" w:space="0" w:color="auto"/>
            <w:left w:val="none" w:sz="0" w:space="0" w:color="auto"/>
            <w:bottom w:val="none" w:sz="0" w:space="0" w:color="auto"/>
            <w:right w:val="none" w:sz="0" w:space="0" w:color="auto"/>
          </w:divBdr>
        </w:div>
        <w:div w:id="754321475">
          <w:marLeft w:val="547"/>
          <w:marRight w:val="0"/>
          <w:marTop w:val="0"/>
          <w:marBottom w:val="0"/>
          <w:divBdr>
            <w:top w:val="none" w:sz="0" w:space="0" w:color="auto"/>
            <w:left w:val="none" w:sz="0" w:space="0" w:color="auto"/>
            <w:bottom w:val="none" w:sz="0" w:space="0" w:color="auto"/>
            <w:right w:val="none" w:sz="0" w:space="0" w:color="auto"/>
          </w:divBdr>
        </w:div>
        <w:div w:id="1384787497">
          <w:marLeft w:val="1166"/>
          <w:marRight w:val="0"/>
          <w:marTop w:val="0"/>
          <w:marBottom w:val="0"/>
          <w:divBdr>
            <w:top w:val="none" w:sz="0" w:space="0" w:color="auto"/>
            <w:left w:val="none" w:sz="0" w:space="0" w:color="auto"/>
            <w:bottom w:val="none" w:sz="0" w:space="0" w:color="auto"/>
            <w:right w:val="none" w:sz="0" w:space="0" w:color="auto"/>
          </w:divBdr>
        </w:div>
        <w:div w:id="388695138">
          <w:marLeft w:val="1166"/>
          <w:marRight w:val="0"/>
          <w:marTop w:val="0"/>
          <w:marBottom w:val="0"/>
          <w:divBdr>
            <w:top w:val="none" w:sz="0" w:space="0" w:color="auto"/>
            <w:left w:val="none" w:sz="0" w:space="0" w:color="auto"/>
            <w:bottom w:val="none" w:sz="0" w:space="0" w:color="auto"/>
            <w:right w:val="none" w:sz="0" w:space="0" w:color="auto"/>
          </w:divBdr>
        </w:div>
        <w:div w:id="961963860">
          <w:marLeft w:val="1166"/>
          <w:marRight w:val="0"/>
          <w:marTop w:val="0"/>
          <w:marBottom w:val="0"/>
          <w:divBdr>
            <w:top w:val="none" w:sz="0" w:space="0" w:color="auto"/>
            <w:left w:val="none" w:sz="0" w:space="0" w:color="auto"/>
            <w:bottom w:val="none" w:sz="0" w:space="0" w:color="auto"/>
            <w:right w:val="none" w:sz="0" w:space="0" w:color="auto"/>
          </w:divBdr>
        </w:div>
      </w:divsChild>
    </w:div>
    <w:div w:id="794056011">
      <w:bodyDiv w:val="1"/>
      <w:marLeft w:val="0"/>
      <w:marRight w:val="0"/>
      <w:marTop w:val="0"/>
      <w:marBottom w:val="0"/>
      <w:divBdr>
        <w:top w:val="none" w:sz="0" w:space="0" w:color="auto"/>
        <w:left w:val="none" w:sz="0" w:space="0" w:color="auto"/>
        <w:bottom w:val="none" w:sz="0" w:space="0" w:color="auto"/>
        <w:right w:val="none" w:sz="0" w:space="0" w:color="auto"/>
      </w:divBdr>
      <w:divsChild>
        <w:div w:id="146828252">
          <w:marLeft w:val="547"/>
          <w:marRight w:val="0"/>
          <w:marTop w:val="0"/>
          <w:marBottom w:val="0"/>
          <w:divBdr>
            <w:top w:val="none" w:sz="0" w:space="0" w:color="auto"/>
            <w:left w:val="none" w:sz="0" w:space="0" w:color="auto"/>
            <w:bottom w:val="none" w:sz="0" w:space="0" w:color="auto"/>
            <w:right w:val="none" w:sz="0" w:space="0" w:color="auto"/>
          </w:divBdr>
        </w:div>
        <w:div w:id="385953526">
          <w:marLeft w:val="1166"/>
          <w:marRight w:val="0"/>
          <w:marTop w:val="0"/>
          <w:marBottom w:val="0"/>
          <w:divBdr>
            <w:top w:val="none" w:sz="0" w:space="0" w:color="auto"/>
            <w:left w:val="none" w:sz="0" w:space="0" w:color="auto"/>
            <w:bottom w:val="none" w:sz="0" w:space="0" w:color="auto"/>
            <w:right w:val="none" w:sz="0" w:space="0" w:color="auto"/>
          </w:divBdr>
        </w:div>
        <w:div w:id="951741044">
          <w:marLeft w:val="547"/>
          <w:marRight w:val="0"/>
          <w:marTop w:val="0"/>
          <w:marBottom w:val="0"/>
          <w:divBdr>
            <w:top w:val="none" w:sz="0" w:space="0" w:color="auto"/>
            <w:left w:val="none" w:sz="0" w:space="0" w:color="auto"/>
            <w:bottom w:val="none" w:sz="0" w:space="0" w:color="auto"/>
            <w:right w:val="none" w:sz="0" w:space="0" w:color="auto"/>
          </w:divBdr>
        </w:div>
        <w:div w:id="5333241">
          <w:marLeft w:val="1166"/>
          <w:marRight w:val="0"/>
          <w:marTop w:val="0"/>
          <w:marBottom w:val="0"/>
          <w:divBdr>
            <w:top w:val="none" w:sz="0" w:space="0" w:color="auto"/>
            <w:left w:val="none" w:sz="0" w:space="0" w:color="auto"/>
            <w:bottom w:val="none" w:sz="0" w:space="0" w:color="auto"/>
            <w:right w:val="none" w:sz="0" w:space="0" w:color="auto"/>
          </w:divBdr>
        </w:div>
        <w:div w:id="1391001866">
          <w:marLeft w:val="547"/>
          <w:marRight w:val="0"/>
          <w:marTop w:val="0"/>
          <w:marBottom w:val="0"/>
          <w:divBdr>
            <w:top w:val="none" w:sz="0" w:space="0" w:color="auto"/>
            <w:left w:val="none" w:sz="0" w:space="0" w:color="auto"/>
            <w:bottom w:val="none" w:sz="0" w:space="0" w:color="auto"/>
            <w:right w:val="none" w:sz="0" w:space="0" w:color="auto"/>
          </w:divBdr>
        </w:div>
        <w:div w:id="366834201">
          <w:marLeft w:val="1166"/>
          <w:marRight w:val="0"/>
          <w:marTop w:val="0"/>
          <w:marBottom w:val="0"/>
          <w:divBdr>
            <w:top w:val="none" w:sz="0" w:space="0" w:color="auto"/>
            <w:left w:val="none" w:sz="0" w:space="0" w:color="auto"/>
            <w:bottom w:val="none" w:sz="0" w:space="0" w:color="auto"/>
            <w:right w:val="none" w:sz="0" w:space="0" w:color="auto"/>
          </w:divBdr>
        </w:div>
        <w:div w:id="1459490842">
          <w:marLeft w:val="547"/>
          <w:marRight w:val="0"/>
          <w:marTop w:val="0"/>
          <w:marBottom w:val="0"/>
          <w:divBdr>
            <w:top w:val="none" w:sz="0" w:space="0" w:color="auto"/>
            <w:left w:val="none" w:sz="0" w:space="0" w:color="auto"/>
            <w:bottom w:val="none" w:sz="0" w:space="0" w:color="auto"/>
            <w:right w:val="none" w:sz="0" w:space="0" w:color="auto"/>
          </w:divBdr>
        </w:div>
        <w:div w:id="609238753">
          <w:marLeft w:val="1166"/>
          <w:marRight w:val="0"/>
          <w:marTop w:val="0"/>
          <w:marBottom w:val="0"/>
          <w:divBdr>
            <w:top w:val="none" w:sz="0" w:space="0" w:color="auto"/>
            <w:left w:val="none" w:sz="0" w:space="0" w:color="auto"/>
            <w:bottom w:val="none" w:sz="0" w:space="0" w:color="auto"/>
            <w:right w:val="none" w:sz="0" w:space="0" w:color="auto"/>
          </w:divBdr>
        </w:div>
        <w:div w:id="656109554">
          <w:marLeft w:val="547"/>
          <w:marRight w:val="0"/>
          <w:marTop w:val="0"/>
          <w:marBottom w:val="0"/>
          <w:divBdr>
            <w:top w:val="none" w:sz="0" w:space="0" w:color="auto"/>
            <w:left w:val="none" w:sz="0" w:space="0" w:color="auto"/>
            <w:bottom w:val="none" w:sz="0" w:space="0" w:color="auto"/>
            <w:right w:val="none" w:sz="0" w:space="0" w:color="auto"/>
          </w:divBdr>
        </w:div>
        <w:div w:id="452334589">
          <w:marLeft w:val="1166"/>
          <w:marRight w:val="0"/>
          <w:marTop w:val="0"/>
          <w:marBottom w:val="0"/>
          <w:divBdr>
            <w:top w:val="none" w:sz="0" w:space="0" w:color="auto"/>
            <w:left w:val="none" w:sz="0" w:space="0" w:color="auto"/>
            <w:bottom w:val="none" w:sz="0" w:space="0" w:color="auto"/>
            <w:right w:val="none" w:sz="0" w:space="0" w:color="auto"/>
          </w:divBdr>
        </w:div>
        <w:div w:id="642272743">
          <w:marLeft w:val="1166"/>
          <w:marRight w:val="0"/>
          <w:marTop w:val="0"/>
          <w:marBottom w:val="0"/>
          <w:divBdr>
            <w:top w:val="none" w:sz="0" w:space="0" w:color="auto"/>
            <w:left w:val="none" w:sz="0" w:space="0" w:color="auto"/>
            <w:bottom w:val="none" w:sz="0" w:space="0" w:color="auto"/>
            <w:right w:val="none" w:sz="0" w:space="0" w:color="auto"/>
          </w:divBdr>
        </w:div>
        <w:div w:id="808283649">
          <w:marLeft w:val="1166"/>
          <w:marRight w:val="0"/>
          <w:marTop w:val="0"/>
          <w:marBottom w:val="0"/>
          <w:divBdr>
            <w:top w:val="none" w:sz="0" w:space="0" w:color="auto"/>
            <w:left w:val="none" w:sz="0" w:space="0" w:color="auto"/>
            <w:bottom w:val="none" w:sz="0" w:space="0" w:color="auto"/>
            <w:right w:val="none" w:sz="0" w:space="0" w:color="auto"/>
          </w:divBdr>
        </w:div>
        <w:div w:id="1058284138">
          <w:marLeft w:val="547"/>
          <w:marRight w:val="0"/>
          <w:marTop w:val="0"/>
          <w:marBottom w:val="0"/>
          <w:divBdr>
            <w:top w:val="none" w:sz="0" w:space="0" w:color="auto"/>
            <w:left w:val="none" w:sz="0" w:space="0" w:color="auto"/>
            <w:bottom w:val="none" w:sz="0" w:space="0" w:color="auto"/>
            <w:right w:val="none" w:sz="0" w:space="0" w:color="auto"/>
          </w:divBdr>
        </w:div>
        <w:div w:id="827941776">
          <w:marLeft w:val="1166"/>
          <w:marRight w:val="0"/>
          <w:marTop w:val="0"/>
          <w:marBottom w:val="0"/>
          <w:divBdr>
            <w:top w:val="none" w:sz="0" w:space="0" w:color="auto"/>
            <w:left w:val="none" w:sz="0" w:space="0" w:color="auto"/>
            <w:bottom w:val="none" w:sz="0" w:space="0" w:color="auto"/>
            <w:right w:val="none" w:sz="0" w:space="0" w:color="auto"/>
          </w:divBdr>
        </w:div>
      </w:divsChild>
    </w:div>
    <w:div w:id="1020619295">
      <w:bodyDiv w:val="1"/>
      <w:marLeft w:val="0"/>
      <w:marRight w:val="0"/>
      <w:marTop w:val="0"/>
      <w:marBottom w:val="0"/>
      <w:divBdr>
        <w:top w:val="none" w:sz="0" w:space="0" w:color="auto"/>
        <w:left w:val="none" w:sz="0" w:space="0" w:color="auto"/>
        <w:bottom w:val="none" w:sz="0" w:space="0" w:color="auto"/>
        <w:right w:val="none" w:sz="0" w:space="0" w:color="auto"/>
      </w:divBdr>
      <w:divsChild>
        <w:div w:id="932058130">
          <w:marLeft w:val="547"/>
          <w:marRight w:val="0"/>
          <w:marTop w:val="0"/>
          <w:marBottom w:val="0"/>
          <w:divBdr>
            <w:top w:val="none" w:sz="0" w:space="0" w:color="auto"/>
            <w:left w:val="none" w:sz="0" w:space="0" w:color="auto"/>
            <w:bottom w:val="none" w:sz="0" w:space="0" w:color="auto"/>
            <w:right w:val="none" w:sz="0" w:space="0" w:color="auto"/>
          </w:divBdr>
        </w:div>
        <w:div w:id="105269731">
          <w:marLeft w:val="547"/>
          <w:marRight w:val="0"/>
          <w:marTop w:val="0"/>
          <w:marBottom w:val="0"/>
          <w:divBdr>
            <w:top w:val="none" w:sz="0" w:space="0" w:color="auto"/>
            <w:left w:val="none" w:sz="0" w:space="0" w:color="auto"/>
            <w:bottom w:val="none" w:sz="0" w:space="0" w:color="auto"/>
            <w:right w:val="none" w:sz="0" w:space="0" w:color="auto"/>
          </w:divBdr>
        </w:div>
        <w:div w:id="1255089712">
          <w:marLeft w:val="547"/>
          <w:marRight w:val="0"/>
          <w:marTop w:val="0"/>
          <w:marBottom w:val="0"/>
          <w:divBdr>
            <w:top w:val="none" w:sz="0" w:space="0" w:color="auto"/>
            <w:left w:val="none" w:sz="0" w:space="0" w:color="auto"/>
            <w:bottom w:val="none" w:sz="0" w:space="0" w:color="auto"/>
            <w:right w:val="none" w:sz="0" w:space="0" w:color="auto"/>
          </w:divBdr>
        </w:div>
        <w:div w:id="992870627">
          <w:marLeft w:val="547"/>
          <w:marRight w:val="0"/>
          <w:marTop w:val="0"/>
          <w:marBottom w:val="0"/>
          <w:divBdr>
            <w:top w:val="none" w:sz="0" w:space="0" w:color="auto"/>
            <w:left w:val="none" w:sz="0" w:space="0" w:color="auto"/>
            <w:bottom w:val="none" w:sz="0" w:space="0" w:color="auto"/>
            <w:right w:val="none" w:sz="0" w:space="0" w:color="auto"/>
          </w:divBdr>
        </w:div>
        <w:div w:id="1151824585">
          <w:marLeft w:val="547"/>
          <w:marRight w:val="0"/>
          <w:marTop w:val="0"/>
          <w:marBottom w:val="0"/>
          <w:divBdr>
            <w:top w:val="none" w:sz="0" w:space="0" w:color="auto"/>
            <w:left w:val="none" w:sz="0" w:space="0" w:color="auto"/>
            <w:bottom w:val="none" w:sz="0" w:space="0" w:color="auto"/>
            <w:right w:val="none" w:sz="0" w:space="0" w:color="auto"/>
          </w:divBdr>
        </w:div>
      </w:divsChild>
    </w:div>
    <w:div w:id="1119298663">
      <w:bodyDiv w:val="1"/>
      <w:marLeft w:val="0"/>
      <w:marRight w:val="0"/>
      <w:marTop w:val="0"/>
      <w:marBottom w:val="0"/>
      <w:divBdr>
        <w:top w:val="none" w:sz="0" w:space="0" w:color="auto"/>
        <w:left w:val="none" w:sz="0" w:space="0" w:color="auto"/>
        <w:bottom w:val="none" w:sz="0" w:space="0" w:color="auto"/>
        <w:right w:val="none" w:sz="0" w:space="0" w:color="auto"/>
      </w:divBdr>
      <w:divsChild>
        <w:div w:id="985400430">
          <w:marLeft w:val="547"/>
          <w:marRight w:val="0"/>
          <w:marTop w:val="0"/>
          <w:marBottom w:val="0"/>
          <w:divBdr>
            <w:top w:val="none" w:sz="0" w:space="0" w:color="auto"/>
            <w:left w:val="none" w:sz="0" w:space="0" w:color="auto"/>
            <w:bottom w:val="none" w:sz="0" w:space="0" w:color="auto"/>
            <w:right w:val="none" w:sz="0" w:space="0" w:color="auto"/>
          </w:divBdr>
        </w:div>
        <w:div w:id="497769473">
          <w:marLeft w:val="1166"/>
          <w:marRight w:val="0"/>
          <w:marTop w:val="0"/>
          <w:marBottom w:val="0"/>
          <w:divBdr>
            <w:top w:val="none" w:sz="0" w:space="0" w:color="auto"/>
            <w:left w:val="none" w:sz="0" w:space="0" w:color="auto"/>
            <w:bottom w:val="none" w:sz="0" w:space="0" w:color="auto"/>
            <w:right w:val="none" w:sz="0" w:space="0" w:color="auto"/>
          </w:divBdr>
        </w:div>
        <w:div w:id="1874154336">
          <w:marLeft w:val="1166"/>
          <w:marRight w:val="0"/>
          <w:marTop w:val="0"/>
          <w:marBottom w:val="0"/>
          <w:divBdr>
            <w:top w:val="none" w:sz="0" w:space="0" w:color="auto"/>
            <w:left w:val="none" w:sz="0" w:space="0" w:color="auto"/>
            <w:bottom w:val="none" w:sz="0" w:space="0" w:color="auto"/>
            <w:right w:val="none" w:sz="0" w:space="0" w:color="auto"/>
          </w:divBdr>
        </w:div>
        <w:div w:id="1485706136">
          <w:marLeft w:val="1166"/>
          <w:marRight w:val="0"/>
          <w:marTop w:val="0"/>
          <w:marBottom w:val="0"/>
          <w:divBdr>
            <w:top w:val="none" w:sz="0" w:space="0" w:color="auto"/>
            <w:left w:val="none" w:sz="0" w:space="0" w:color="auto"/>
            <w:bottom w:val="none" w:sz="0" w:space="0" w:color="auto"/>
            <w:right w:val="none" w:sz="0" w:space="0" w:color="auto"/>
          </w:divBdr>
        </w:div>
        <w:div w:id="571504753">
          <w:marLeft w:val="1166"/>
          <w:marRight w:val="0"/>
          <w:marTop w:val="0"/>
          <w:marBottom w:val="0"/>
          <w:divBdr>
            <w:top w:val="none" w:sz="0" w:space="0" w:color="auto"/>
            <w:left w:val="none" w:sz="0" w:space="0" w:color="auto"/>
            <w:bottom w:val="none" w:sz="0" w:space="0" w:color="auto"/>
            <w:right w:val="none" w:sz="0" w:space="0" w:color="auto"/>
          </w:divBdr>
        </w:div>
      </w:divsChild>
    </w:div>
    <w:div w:id="1843548975">
      <w:bodyDiv w:val="1"/>
      <w:marLeft w:val="0"/>
      <w:marRight w:val="0"/>
      <w:marTop w:val="0"/>
      <w:marBottom w:val="0"/>
      <w:divBdr>
        <w:top w:val="none" w:sz="0" w:space="0" w:color="auto"/>
        <w:left w:val="none" w:sz="0" w:space="0" w:color="auto"/>
        <w:bottom w:val="none" w:sz="0" w:space="0" w:color="auto"/>
        <w:right w:val="none" w:sz="0" w:space="0" w:color="auto"/>
      </w:divBdr>
      <w:divsChild>
        <w:div w:id="343437770">
          <w:marLeft w:val="547"/>
          <w:marRight w:val="0"/>
          <w:marTop w:val="0"/>
          <w:marBottom w:val="0"/>
          <w:divBdr>
            <w:top w:val="none" w:sz="0" w:space="0" w:color="auto"/>
            <w:left w:val="none" w:sz="0" w:space="0" w:color="auto"/>
            <w:bottom w:val="none" w:sz="0" w:space="0" w:color="auto"/>
            <w:right w:val="none" w:sz="0" w:space="0" w:color="auto"/>
          </w:divBdr>
        </w:div>
      </w:divsChild>
    </w:div>
    <w:div w:id="1893031464">
      <w:bodyDiv w:val="1"/>
      <w:marLeft w:val="0"/>
      <w:marRight w:val="0"/>
      <w:marTop w:val="0"/>
      <w:marBottom w:val="0"/>
      <w:divBdr>
        <w:top w:val="none" w:sz="0" w:space="0" w:color="auto"/>
        <w:left w:val="none" w:sz="0" w:space="0" w:color="auto"/>
        <w:bottom w:val="none" w:sz="0" w:space="0" w:color="auto"/>
        <w:right w:val="none" w:sz="0" w:space="0" w:color="auto"/>
      </w:divBdr>
      <w:divsChild>
        <w:div w:id="1537615597">
          <w:marLeft w:val="547"/>
          <w:marRight w:val="0"/>
          <w:marTop w:val="0"/>
          <w:marBottom w:val="0"/>
          <w:divBdr>
            <w:top w:val="none" w:sz="0" w:space="0" w:color="auto"/>
            <w:left w:val="none" w:sz="0" w:space="0" w:color="auto"/>
            <w:bottom w:val="none" w:sz="0" w:space="0" w:color="auto"/>
            <w:right w:val="none" w:sz="0" w:space="0" w:color="auto"/>
          </w:divBdr>
        </w:div>
        <w:div w:id="1570071777">
          <w:marLeft w:val="547"/>
          <w:marRight w:val="0"/>
          <w:marTop w:val="0"/>
          <w:marBottom w:val="0"/>
          <w:divBdr>
            <w:top w:val="none" w:sz="0" w:space="0" w:color="auto"/>
            <w:left w:val="none" w:sz="0" w:space="0" w:color="auto"/>
            <w:bottom w:val="none" w:sz="0" w:space="0" w:color="auto"/>
            <w:right w:val="none" w:sz="0" w:space="0" w:color="auto"/>
          </w:divBdr>
        </w:div>
        <w:div w:id="27068371">
          <w:marLeft w:val="547"/>
          <w:marRight w:val="0"/>
          <w:marTop w:val="0"/>
          <w:marBottom w:val="0"/>
          <w:divBdr>
            <w:top w:val="none" w:sz="0" w:space="0" w:color="auto"/>
            <w:left w:val="none" w:sz="0" w:space="0" w:color="auto"/>
            <w:bottom w:val="none" w:sz="0" w:space="0" w:color="auto"/>
            <w:right w:val="none" w:sz="0" w:space="0" w:color="auto"/>
          </w:divBdr>
        </w:div>
        <w:div w:id="636451096">
          <w:marLeft w:val="547"/>
          <w:marRight w:val="0"/>
          <w:marTop w:val="0"/>
          <w:marBottom w:val="0"/>
          <w:divBdr>
            <w:top w:val="none" w:sz="0" w:space="0" w:color="auto"/>
            <w:left w:val="none" w:sz="0" w:space="0" w:color="auto"/>
            <w:bottom w:val="none" w:sz="0" w:space="0" w:color="auto"/>
            <w:right w:val="none" w:sz="0" w:space="0" w:color="auto"/>
          </w:divBdr>
        </w:div>
        <w:div w:id="1957902323">
          <w:marLeft w:val="547"/>
          <w:marRight w:val="0"/>
          <w:marTop w:val="0"/>
          <w:marBottom w:val="0"/>
          <w:divBdr>
            <w:top w:val="none" w:sz="0" w:space="0" w:color="auto"/>
            <w:left w:val="none" w:sz="0" w:space="0" w:color="auto"/>
            <w:bottom w:val="none" w:sz="0" w:space="0" w:color="auto"/>
            <w:right w:val="none" w:sz="0" w:space="0" w:color="auto"/>
          </w:divBdr>
        </w:div>
      </w:divsChild>
    </w:div>
    <w:div w:id="1920365135">
      <w:bodyDiv w:val="1"/>
      <w:marLeft w:val="0"/>
      <w:marRight w:val="0"/>
      <w:marTop w:val="0"/>
      <w:marBottom w:val="0"/>
      <w:divBdr>
        <w:top w:val="none" w:sz="0" w:space="0" w:color="auto"/>
        <w:left w:val="none" w:sz="0" w:space="0" w:color="auto"/>
        <w:bottom w:val="none" w:sz="0" w:space="0" w:color="auto"/>
        <w:right w:val="none" w:sz="0" w:space="0" w:color="auto"/>
      </w:divBdr>
      <w:divsChild>
        <w:div w:id="1515798368">
          <w:marLeft w:val="547"/>
          <w:marRight w:val="0"/>
          <w:marTop w:val="0"/>
          <w:marBottom w:val="0"/>
          <w:divBdr>
            <w:top w:val="none" w:sz="0" w:space="0" w:color="auto"/>
            <w:left w:val="none" w:sz="0" w:space="0" w:color="auto"/>
            <w:bottom w:val="none" w:sz="0" w:space="0" w:color="auto"/>
            <w:right w:val="none" w:sz="0" w:space="0" w:color="auto"/>
          </w:divBdr>
        </w:div>
        <w:div w:id="1971402603">
          <w:marLeft w:val="1166"/>
          <w:marRight w:val="0"/>
          <w:marTop w:val="0"/>
          <w:marBottom w:val="0"/>
          <w:divBdr>
            <w:top w:val="none" w:sz="0" w:space="0" w:color="auto"/>
            <w:left w:val="none" w:sz="0" w:space="0" w:color="auto"/>
            <w:bottom w:val="none" w:sz="0" w:space="0" w:color="auto"/>
            <w:right w:val="none" w:sz="0" w:space="0" w:color="auto"/>
          </w:divBdr>
        </w:div>
        <w:div w:id="190652832">
          <w:marLeft w:val="1166"/>
          <w:marRight w:val="0"/>
          <w:marTop w:val="0"/>
          <w:marBottom w:val="0"/>
          <w:divBdr>
            <w:top w:val="none" w:sz="0" w:space="0" w:color="auto"/>
            <w:left w:val="none" w:sz="0" w:space="0" w:color="auto"/>
            <w:bottom w:val="none" w:sz="0" w:space="0" w:color="auto"/>
            <w:right w:val="none" w:sz="0" w:space="0" w:color="auto"/>
          </w:divBdr>
        </w:div>
        <w:div w:id="166790947">
          <w:marLeft w:val="547"/>
          <w:marRight w:val="0"/>
          <w:marTop w:val="0"/>
          <w:marBottom w:val="0"/>
          <w:divBdr>
            <w:top w:val="none" w:sz="0" w:space="0" w:color="auto"/>
            <w:left w:val="none" w:sz="0" w:space="0" w:color="auto"/>
            <w:bottom w:val="none" w:sz="0" w:space="0" w:color="auto"/>
            <w:right w:val="none" w:sz="0" w:space="0" w:color="auto"/>
          </w:divBdr>
        </w:div>
        <w:div w:id="1588418051">
          <w:marLeft w:val="1166"/>
          <w:marRight w:val="0"/>
          <w:marTop w:val="0"/>
          <w:marBottom w:val="0"/>
          <w:divBdr>
            <w:top w:val="none" w:sz="0" w:space="0" w:color="auto"/>
            <w:left w:val="none" w:sz="0" w:space="0" w:color="auto"/>
            <w:bottom w:val="none" w:sz="0" w:space="0" w:color="auto"/>
            <w:right w:val="none" w:sz="0" w:space="0" w:color="auto"/>
          </w:divBdr>
        </w:div>
        <w:div w:id="577599918">
          <w:marLeft w:val="1166"/>
          <w:marRight w:val="0"/>
          <w:marTop w:val="0"/>
          <w:marBottom w:val="0"/>
          <w:divBdr>
            <w:top w:val="none" w:sz="0" w:space="0" w:color="auto"/>
            <w:left w:val="none" w:sz="0" w:space="0" w:color="auto"/>
            <w:bottom w:val="none" w:sz="0" w:space="0" w:color="auto"/>
            <w:right w:val="none" w:sz="0" w:space="0" w:color="auto"/>
          </w:divBdr>
        </w:div>
        <w:div w:id="1402949998">
          <w:marLeft w:val="547"/>
          <w:marRight w:val="0"/>
          <w:marTop w:val="0"/>
          <w:marBottom w:val="0"/>
          <w:divBdr>
            <w:top w:val="none" w:sz="0" w:space="0" w:color="auto"/>
            <w:left w:val="none" w:sz="0" w:space="0" w:color="auto"/>
            <w:bottom w:val="none" w:sz="0" w:space="0" w:color="auto"/>
            <w:right w:val="none" w:sz="0" w:space="0" w:color="auto"/>
          </w:divBdr>
        </w:div>
        <w:div w:id="1198201377">
          <w:marLeft w:val="1166"/>
          <w:marRight w:val="0"/>
          <w:marTop w:val="0"/>
          <w:marBottom w:val="0"/>
          <w:divBdr>
            <w:top w:val="none" w:sz="0" w:space="0" w:color="auto"/>
            <w:left w:val="none" w:sz="0" w:space="0" w:color="auto"/>
            <w:bottom w:val="none" w:sz="0" w:space="0" w:color="auto"/>
            <w:right w:val="none" w:sz="0" w:space="0" w:color="auto"/>
          </w:divBdr>
        </w:div>
        <w:div w:id="1377969408">
          <w:marLeft w:val="1166"/>
          <w:marRight w:val="0"/>
          <w:marTop w:val="0"/>
          <w:marBottom w:val="0"/>
          <w:divBdr>
            <w:top w:val="none" w:sz="0" w:space="0" w:color="auto"/>
            <w:left w:val="none" w:sz="0" w:space="0" w:color="auto"/>
            <w:bottom w:val="none" w:sz="0" w:space="0" w:color="auto"/>
            <w:right w:val="none" w:sz="0" w:space="0" w:color="auto"/>
          </w:divBdr>
        </w:div>
        <w:div w:id="922375712">
          <w:marLeft w:val="547"/>
          <w:marRight w:val="0"/>
          <w:marTop w:val="0"/>
          <w:marBottom w:val="0"/>
          <w:divBdr>
            <w:top w:val="none" w:sz="0" w:space="0" w:color="auto"/>
            <w:left w:val="none" w:sz="0" w:space="0" w:color="auto"/>
            <w:bottom w:val="none" w:sz="0" w:space="0" w:color="auto"/>
            <w:right w:val="none" w:sz="0" w:space="0" w:color="auto"/>
          </w:divBdr>
        </w:div>
        <w:div w:id="1619557833">
          <w:marLeft w:val="1166"/>
          <w:marRight w:val="0"/>
          <w:marTop w:val="0"/>
          <w:marBottom w:val="0"/>
          <w:divBdr>
            <w:top w:val="none" w:sz="0" w:space="0" w:color="auto"/>
            <w:left w:val="none" w:sz="0" w:space="0" w:color="auto"/>
            <w:bottom w:val="none" w:sz="0" w:space="0" w:color="auto"/>
            <w:right w:val="none" w:sz="0" w:space="0" w:color="auto"/>
          </w:divBdr>
        </w:div>
        <w:div w:id="1151749108">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tute@outdoor-learning.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utdoor-learning.org/Members/Membership/Join-IO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08E1E-69F4-5B48-AF6A-DE88A1556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Elevensix Design</Company>
  <LinksUpToDate>false</LinksUpToDate>
  <CharactersWithSpaces>2642</CharactersWithSpaces>
  <SharedDoc>false</SharedDoc>
  <HLinks>
    <vt:vector size="6" baseType="variant">
      <vt:variant>
        <vt:i4>3014752</vt:i4>
      </vt:variant>
      <vt:variant>
        <vt:i4>-1</vt:i4>
      </vt:variant>
      <vt:variant>
        <vt:i4>2050</vt:i4>
      </vt:variant>
      <vt:variant>
        <vt:i4>1</vt:i4>
      </vt:variant>
      <vt:variant>
        <vt:lpwstr>IOL0005 word doc 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Bell</dc:creator>
  <cp:lastModifiedBy>Neal Anderson</cp:lastModifiedBy>
  <cp:revision>15</cp:revision>
  <cp:lastPrinted>2015-03-25T22:14:00Z</cp:lastPrinted>
  <dcterms:created xsi:type="dcterms:W3CDTF">2020-08-06T08:06:00Z</dcterms:created>
  <dcterms:modified xsi:type="dcterms:W3CDTF">2020-08-10T16:10:00Z</dcterms:modified>
</cp:coreProperties>
</file>